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23" w:rsidRDefault="00676A85" w:rsidP="00BA2DF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Ақадыр </w:t>
      </w:r>
      <w:r w:rsidR="00985D23" w:rsidRPr="00985D23">
        <w:rPr>
          <w:rFonts w:ascii="Times New Roman" w:eastAsia="Times New Roman" w:hAnsi="Times New Roman" w:cs="Times New Roman"/>
          <w:color w:val="000000"/>
          <w:sz w:val="24"/>
          <w:szCs w:val="24"/>
          <w:lang w:val="kk-KZ"/>
        </w:rPr>
        <w:t xml:space="preserve"> орта мектебінің </w:t>
      </w:r>
    </w:p>
    <w:p w:rsidR="00985D23" w:rsidRPr="00985D23" w:rsidRDefault="00985D23" w:rsidP="00BA2DF5">
      <w:pPr>
        <w:spacing w:after="0" w:line="240" w:lineRule="auto"/>
        <w:jc w:val="center"/>
        <w:rPr>
          <w:rFonts w:ascii="Times New Roman" w:eastAsia="Times New Roman" w:hAnsi="Times New Roman" w:cs="Times New Roman"/>
          <w:color w:val="000000"/>
          <w:sz w:val="24"/>
          <w:szCs w:val="24"/>
          <w:lang w:val="kk-KZ"/>
        </w:rPr>
      </w:pPr>
      <w:r w:rsidRPr="00985D23">
        <w:rPr>
          <w:rFonts w:ascii="Times New Roman" w:eastAsia="Times New Roman" w:hAnsi="Times New Roman" w:cs="Times New Roman"/>
          <w:color w:val="000000"/>
          <w:sz w:val="24"/>
          <w:szCs w:val="24"/>
          <w:lang w:val="kk-KZ"/>
        </w:rPr>
        <w:t>информатика пәні мұғалім</w:t>
      </w:r>
      <w:r w:rsidR="00676A85">
        <w:rPr>
          <w:rFonts w:ascii="Times New Roman" w:eastAsia="Times New Roman" w:hAnsi="Times New Roman" w:cs="Times New Roman"/>
          <w:color w:val="000000"/>
          <w:sz w:val="24"/>
          <w:szCs w:val="24"/>
          <w:lang w:val="kk-KZ"/>
        </w:rPr>
        <w:t>і – Бекболат Амангелді</w:t>
      </w:r>
    </w:p>
    <w:p w:rsidR="00985D23" w:rsidRDefault="00985D23" w:rsidP="00BA2DF5">
      <w:pPr>
        <w:spacing w:after="0" w:line="240" w:lineRule="auto"/>
        <w:jc w:val="center"/>
        <w:rPr>
          <w:rFonts w:ascii="Times New Roman" w:eastAsia="Times New Roman" w:hAnsi="Times New Roman" w:cs="Times New Roman"/>
          <w:color w:val="000000"/>
          <w:sz w:val="24"/>
          <w:szCs w:val="24"/>
          <w:lang w:val="kk-KZ"/>
        </w:rPr>
      </w:pPr>
    </w:p>
    <w:p w:rsidR="004939C7" w:rsidRDefault="004939C7" w:rsidP="00BA2DF5">
      <w:pPr>
        <w:spacing w:after="0" w:line="240" w:lineRule="auto"/>
        <w:jc w:val="center"/>
        <w:rPr>
          <w:rFonts w:ascii="Times New Roman" w:eastAsia="Times New Roman" w:hAnsi="Times New Roman" w:cs="Times New Roman"/>
          <w:color w:val="000000"/>
          <w:sz w:val="24"/>
          <w:szCs w:val="24"/>
          <w:lang w:val="kk-KZ"/>
        </w:rPr>
      </w:pPr>
    </w:p>
    <w:p w:rsidR="004939C7" w:rsidRPr="00985D23" w:rsidRDefault="004939C7" w:rsidP="00BA2DF5">
      <w:pPr>
        <w:spacing w:after="0" w:line="240" w:lineRule="auto"/>
        <w:jc w:val="center"/>
        <w:rPr>
          <w:rFonts w:ascii="Times New Roman" w:eastAsia="Times New Roman" w:hAnsi="Times New Roman" w:cs="Times New Roman"/>
          <w:color w:val="000000"/>
          <w:sz w:val="24"/>
          <w:szCs w:val="24"/>
          <w:lang w:val="kk-KZ"/>
        </w:rPr>
      </w:pPr>
    </w:p>
    <w:p w:rsidR="00161819" w:rsidRPr="00985D23" w:rsidRDefault="00161819" w:rsidP="00BA2DF5">
      <w:pPr>
        <w:spacing w:after="0" w:line="240" w:lineRule="auto"/>
        <w:jc w:val="center"/>
        <w:rPr>
          <w:rFonts w:ascii="Times New Roman" w:eastAsia="Times New Roman" w:hAnsi="Times New Roman" w:cs="Times New Roman"/>
          <w:b/>
          <w:color w:val="000000"/>
          <w:sz w:val="24"/>
          <w:szCs w:val="24"/>
          <w:lang w:val="kk-KZ"/>
        </w:rPr>
      </w:pPr>
      <w:bookmarkStart w:id="0" w:name="_GoBack"/>
      <w:r w:rsidRPr="00985D23">
        <w:rPr>
          <w:rFonts w:ascii="Times New Roman" w:eastAsia="Times New Roman" w:hAnsi="Times New Roman" w:cs="Times New Roman"/>
          <w:b/>
          <w:color w:val="000000"/>
          <w:sz w:val="24"/>
          <w:szCs w:val="24"/>
          <w:lang w:val="kk-KZ"/>
        </w:rPr>
        <w:t>Жаңа білім беру нәтижесінде интербелсенді әдістерді қолдану</w:t>
      </w:r>
    </w:p>
    <w:bookmarkEnd w:id="0"/>
    <w:p w:rsidR="00161819" w:rsidRPr="00161819" w:rsidRDefault="00161819" w:rsidP="00BA2DF5">
      <w:pPr>
        <w:spacing w:after="0" w:line="240" w:lineRule="auto"/>
        <w:rPr>
          <w:rFonts w:ascii="Times New Roman" w:eastAsia="Times New Roman" w:hAnsi="Times New Roman" w:cs="Times New Roman"/>
          <w:color w:val="000000"/>
          <w:sz w:val="27"/>
          <w:szCs w:val="27"/>
          <w:lang w:val="kk-KZ"/>
        </w:rPr>
      </w:pPr>
    </w:p>
    <w:p w:rsidR="000F1C7E" w:rsidRDefault="000F1C7E" w:rsidP="00BA2DF5">
      <w:pPr>
        <w:spacing w:after="0" w:line="240" w:lineRule="auto"/>
        <w:jc w:val="right"/>
        <w:rPr>
          <w:rFonts w:ascii="Times New Roman" w:eastAsia="Times New Roman" w:hAnsi="Times New Roman" w:cs="Times New Roman"/>
          <w:color w:val="28010F"/>
          <w:sz w:val="24"/>
          <w:szCs w:val="24"/>
          <w:lang w:val="kk-KZ"/>
        </w:rPr>
      </w:pPr>
      <w:r w:rsidRPr="00161819">
        <w:rPr>
          <w:rFonts w:ascii="Times New Roman" w:eastAsia="Times New Roman" w:hAnsi="Times New Roman" w:cs="Times New Roman"/>
          <w:color w:val="28010F"/>
          <w:sz w:val="24"/>
          <w:szCs w:val="24"/>
          <w:lang w:val="kk-KZ"/>
        </w:rPr>
        <w:t>Біз «Өмір бойына жететін білім алу» моделінен  </w:t>
      </w:r>
    </w:p>
    <w:p w:rsidR="000F1C7E" w:rsidRDefault="000F1C7E" w:rsidP="00BA2DF5">
      <w:pPr>
        <w:spacing w:after="0" w:line="240" w:lineRule="auto"/>
        <w:jc w:val="right"/>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«өмір бойы білім алып өту» моделіне көшуге тиіспіз.</w:t>
      </w:r>
      <w:r w:rsidRPr="000F1C7E">
        <w:rPr>
          <w:rFonts w:ascii="Times New Roman" w:eastAsia="Times New Roman" w:hAnsi="Times New Roman" w:cs="Times New Roman"/>
          <w:color w:val="28010F"/>
          <w:sz w:val="24"/>
          <w:szCs w:val="24"/>
          <w:lang w:val="kk-KZ"/>
        </w:rPr>
        <w:br/>
      </w:r>
      <w:r w:rsidRPr="00F97E9B">
        <w:rPr>
          <w:rFonts w:ascii="Times New Roman" w:eastAsia="Times New Roman" w:hAnsi="Times New Roman" w:cs="Times New Roman"/>
          <w:color w:val="28010F"/>
          <w:sz w:val="24"/>
          <w:szCs w:val="24"/>
          <w:lang w:val="kk-KZ"/>
        </w:rPr>
        <w:t>Н.Ә.Назарбаев</w:t>
      </w:r>
    </w:p>
    <w:p w:rsidR="000F1C7E" w:rsidRPr="000F1C7E" w:rsidRDefault="000F1C7E" w:rsidP="00BA2DF5">
      <w:pPr>
        <w:spacing w:after="0" w:line="240" w:lineRule="auto"/>
        <w:jc w:val="right"/>
        <w:rPr>
          <w:rFonts w:ascii="Times New Roman" w:eastAsia="Times New Roman" w:hAnsi="Times New Roman" w:cs="Times New Roman"/>
          <w:color w:val="28010F"/>
          <w:sz w:val="24"/>
          <w:szCs w:val="24"/>
          <w:lang w:val="kk-KZ"/>
        </w:rPr>
      </w:pPr>
    </w:p>
    <w:p w:rsidR="000F1C7E" w:rsidRPr="003B1016"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Әлемдік бәсекелестік зама</w:t>
      </w:r>
      <w:r w:rsidRPr="000F1C7E">
        <w:rPr>
          <w:rFonts w:ascii="Times New Roman" w:eastAsia="Times New Roman" w:hAnsi="Times New Roman" w:cs="Times New Roman"/>
          <w:color w:val="28010F"/>
          <w:sz w:val="24"/>
          <w:szCs w:val="24"/>
          <w:lang w:val="kk-KZ"/>
        </w:rPr>
        <w:softHyphen/>
        <w:t>нында әрбір адамның білім са</w:t>
      </w:r>
      <w:r w:rsidRPr="000F1C7E">
        <w:rPr>
          <w:rFonts w:ascii="Times New Roman" w:eastAsia="Times New Roman" w:hAnsi="Times New Roman" w:cs="Times New Roman"/>
          <w:color w:val="28010F"/>
          <w:sz w:val="24"/>
          <w:szCs w:val="24"/>
          <w:lang w:val="kk-KZ"/>
        </w:rPr>
        <w:softHyphen/>
        <w:t>пасын, қабілеттік деңгейін, іскерлік мүмкіндігін анықтайтын адам ресурстарын дамыту мәсе</w:t>
      </w:r>
      <w:r w:rsidRPr="000F1C7E">
        <w:rPr>
          <w:rFonts w:ascii="Times New Roman" w:eastAsia="Times New Roman" w:hAnsi="Times New Roman" w:cs="Times New Roman"/>
          <w:color w:val="28010F"/>
          <w:sz w:val="24"/>
          <w:szCs w:val="24"/>
          <w:lang w:val="kk-KZ"/>
        </w:rPr>
        <w:softHyphen/>
        <w:t>лесі күн тәртібіне өткір қой</w:t>
      </w:r>
      <w:r w:rsidRPr="000F1C7E">
        <w:rPr>
          <w:rFonts w:ascii="Times New Roman" w:eastAsia="Times New Roman" w:hAnsi="Times New Roman" w:cs="Times New Roman"/>
          <w:color w:val="28010F"/>
          <w:sz w:val="24"/>
          <w:szCs w:val="24"/>
          <w:lang w:val="kk-KZ"/>
        </w:rPr>
        <w:softHyphen/>
        <w:t>ылып, адамның білімі мен білік</w:t>
      </w:r>
      <w:r w:rsidRPr="000F1C7E">
        <w:rPr>
          <w:rFonts w:ascii="Times New Roman" w:eastAsia="Times New Roman" w:hAnsi="Times New Roman" w:cs="Times New Roman"/>
          <w:color w:val="28010F"/>
          <w:sz w:val="24"/>
          <w:szCs w:val="24"/>
          <w:lang w:val="kk-KZ"/>
        </w:rPr>
        <w:softHyphen/>
        <w:t>тілігі қазіргі кезеңде мемлекет</w:t>
      </w:r>
      <w:r w:rsidRPr="000F1C7E">
        <w:rPr>
          <w:rFonts w:ascii="Times New Roman" w:eastAsia="Times New Roman" w:hAnsi="Times New Roman" w:cs="Times New Roman"/>
          <w:color w:val="28010F"/>
          <w:sz w:val="24"/>
          <w:szCs w:val="24"/>
          <w:lang w:val="kk-KZ"/>
        </w:rPr>
        <w:softHyphen/>
        <w:t xml:space="preserve">тердің бәсекеге қабілеттілігінің ең маңызды көрсеткішіне айналып отыр. </w:t>
      </w:r>
      <w:r w:rsidRPr="00161819">
        <w:rPr>
          <w:rFonts w:ascii="Times New Roman" w:eastAsia="Times New Roman" w:hAnsi="Times New Roman" w:cs="Times New Roman"/>
          <w:color w:val="28010F"/>
          <w:sz w:val="24"/>
          <w:szCs w:val="24"/>
          <w:lang w:val="kk-KZ"/>
        </w:rPr>
        <w:t>Бәсекеге қабілетті, интеллектуалдық күші жетік маман кадрлар болмай, әлемдік бәсекеге төтеп бере алатындай экономика дамымайды. Қай заманда да өр</w:t>
      </w:r>
      <w:r w:rsidRPr="00161819">
        <w:rPr>
          <w:rFonts w:ascii="Times New Roman" w:eastAsia="Times New Roman" w:hAnsi="Times New Roman" w:cs="Times New Roman"/>
          <w:color w:val="28010F"/>
          <w:sz w:val="24"/>
          <w:szCs w:val="24"/>
          <w:lang w:val="kk-KZ"/>
        </w:rPr>
        <w:softHyphen/>
        <w:t>ке</w:t>
      </w:r>
      <w:r w:rsidRPr="00161819">
        <w:rPr>
          <w:rFonts w:ascii="Times New Roman" w:eastAsia="Times New Roman" w:hAnsi="Times New Roman" w:cs="Times New Roman"/>
          <w:color w:val="28010F"/>
          <w:sz w:val="24"/>
          <w:szCs w:val="24"/>
          <w:lang w:val="kk-KZ"/>
        </w:rPr>
        <w:softHyphen/>
        <w:t>ниеттің өрлеуі интел</w:t>
      </w:r>
      <w:r w:rsidRPr="00161819">
        <w:rPr>
          <w:rFonts w:ascii="Times New Roman" w:eastAsia="Times New Roman" w:hAnsi="Times New Roman" w:cs="Times New Roman"/>
          <w:color w:val="28010F"/>
          <w:sz w:val="24"/>
          <w:szCs w:val="24"/>
          <w:lang w:val="kk-KZ"/>
        </w:rPr>
        <w:softHyphen/>
        <w:t>лек</w:t>
      </w:r>
      <w:r w:rsidRPr="00161819">
        <w:rPr>
          <w:rFonts w:ascii="Times New Roman" w:eastAsia="Times New Roman" w:hAnsi="Times New Roman" w:cs="Times New Roman"/>
          <w:color w:val="28010F"/>
          <w:sz w:val="24"/>
          <w:szCs w:val="24"/>
          <w:lang w:val="kk-KZ"/>
        </w:rPr>
        <w:softHyphen/>
        <w:t>туалдық шығармашылық қа</w:t>
      </w:r>
      <w:r w:rsidR="003B1016">
        <w:rPr>
          <w:rFonts w:ascii="Times New Roman" w:eastAsia="Times New Roman" w:hAnsi="Times New Roman" w:cs="Times New Roman"/>
          <w:color w:val="28010F"/>
          <w:sz w:val="24"/>
          <w:szCs w:val="24"/>
          <w:lang w:val="kk-KZ"/>
        </w:rPr>
        <w:t>білет</w:t>
      </w:r>
      <w:r w:rsidR="003B1016">
        <w:rPr>
          <w:rFonts w:ascii="Times New Roman" w:eastAsia="Times New Roman" w:hAnsi="Times New Roman" w:cs="Times New Roman"/>
          <w:color w:val="28010F"/>
          <w:sz w:val="24"/>
          <w:szCs w:val="24"/>
          <w:lang w:val="kk-KZ"/>
        </w:rPr>
        <w:softHyphen/>
        <w:t>тің негізінде іске аспақ.</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xml:space="preserve">Бүгінгі таңда жеке тұлғаны емес, оның даму үрдісін басқару қажеттігі айқындалып отыр. </w:t>
      </w:r>
      <w:r w:rsidRPr="00161819">
        <w:rPr>
          <w:rFonts w:ascii="Times New Roman" w:eastAsia="Times New Roman" w:hAnsi="Times New Roman" w:cs="Times New Roman"/>
          <w:color w:val="28010F"/>
          <w:sz w:val="24"/>
          <w:szCs w:val="24"/>
          <w:lang w:val="kk-KZ"/>
        </w:rPr>
        <w:t>Білім алушының түрлі ақпараттың толассыз ағынында бағытталуы қиынға түсіп отыр, ол үшін оның талдау, құрылымдау, жүйелеу, мәселені шешу дағдылары жетік дамытылуы тиіс. Ал бұл, педагог жұмысындағы тікелей жасалатын әдістерден, бас тартылып, артық дидактизмнен, ғибаратты сарыннан тежелуді; оның есесіне бірінші орынға қарым-қатынас жасаудың сұхбаттық әдістерін, шындықты бірлесіп іздеуді, сан алуан шығармашылық әрекетті тәрбиелеуші шарттарды жасау арқылы дамытуды білдіреді.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Инновациялық әдістердің негізгісінің бірі-«интербелсенді оқыту әдісі». Бұл әдістің негізгі қағидасы – педагогикалық қарым-қатынас пен қарым-қатынас диалогі арқылы жеке тұлғаны қалыптастырып дамыту. </w:t>
      </w:r>
    </w:p>
    <w:p w:rsidR="00F97E9B" w:rsidRDefault="00F97E9B" w:rsidP="00BA2DF5">
      <w:pPr>
        <w:spacing w:after="0" w:line="240" w:lineRule="auto"/>
        <w:ind w:firstLine="708"/>
        <w:jc w:val="both"/>
        <w:rPr>
          <w:rFonts w:ascii="Times New Roman" w:eastAsia="Times New Roman" w:hAnsi="Times New Roman" w:cs="Times New Roman"/>
          <w:color w:val="28010F"/>
          <w:sz w:val="24"/>
          <w:szCs w:val="24"/>
          <w:lang w:val="kk-KZ"/>
        </w:rPr>
      </w:pPr>
      <w:r>
        <w:rPr>
          <w:rFonts w:ascii="Times New Roman" w:eastAsia="Times New Roman" w:hAnsi="Times New Roman" w:cs="Times New Roman"/>
          <w:color w:val="28010F"/>
          <w:sz w:val="24"/>
          <w:szCs w:val="24"/>
          <w:lang w:val="kk-KZ"/>
        </w:rPr>
        <w:t>Тақырыпты ашпас бұрын әуелі «интерактив</w:t>
      </w:r>
      <w:r w:rsidR="00AC1084">
        <w:rPr>
          <w:rFonts w:ascii="Times New Roman" w:eastAsia="Times New Roman" w:hAnsi="Times New Roman" w:cs="Times New Roman"/>
          <w:color w:val="28010F"/>
          <w:sz w:val="24"/>
          <w:szCs w:val="24"/>
          <w:lang w:val="kk-KZ"/>
        </w:rPr>
        <w:t>ті оқыту технологиясы»</w:t>
      </w:r>
      <w:r>
        <w:rPr>
          <w:rFonts w:ascii="Times New Roman" w:eastAsia="Times New Roman" w:hAnsi="Times New Roman" w:cs="Times New Roman"/>
          <w:color w:val="28010F"/>
          <w:sz w:val="24"/>
          <w:szCs w:val="24"/>
          <w:lang w:val="kk-KZ"/>
        </w:rPr>
        <w:t xml:space="preserve"> сөзін</w:t>
      </w:r>
      <w:r w:rsidR="00AC1084">
        <w:rPr>
          <w:rFonts w:ascii="Times New Roman" w:eastAsia="Times New Roman" w:hAnsi="Times New Roman" w:cs="Times New Roman"/>
          <w:color w:val="28010F"/>
          <w:sz w:val="24"/>
          <w:szCs w:val="24"/>
          <w:lang w:val="kk-KZ"/>
        </w:rPr>
        <w:t xml:space="preserve">е анықтама бере кеткенді жөн көрдім. Білім берудегі интерактивті технология (мұндағы </w:t>
      </w:r>
      <w:r w:rsidR="00AC1084" w:rsidRPr="00AC1084">
        <w:rPr>
          <w:rFonts w:ascii="Times New Roman" w:eastAsia="Times New Roman" w:hAnsi="Times New Roman" w:cs="Times New Roman"/>
          <w:b/>
          <w:color w:val="28010F"/>
          <w:sz w:val="24"/>
          <w:szCs w:val="24"/>
          <w:lang w:val="kk-KZ"/>
        </w:rPr>
        <w:t>интерактивті</w:t>
      </w:r>
      <w:r w:rsidR="00AC1084">
        <w:rPr>
          <w:rFonts w:ascii="Times New Roman" w:eastAsia="Times New Roman" w:hAnsi="Times New Roman" w:cs="Times New Roman"/>
          <w:color w:val="28010F"/>
          <w:sz w:val="24"/>
          <w:szCs w:val="24"/>
          <w:lang w:val="kk-KZ"/>
        </w:rPr>
        <w:t xml:space="preserve"> сөзі латын тілінен аударғанда - «</w:t>
      </w:r>
      <w:r w:rsidR="00AC1084" w:rsidRPr="00AC1084">
        <w:rPr>
          <w:rFonts w:ascii="Times New Roman" w:eastAsia="Times New Roman" w:hAnsi="Times New Roman" w:cs="Times New Roman"/>
          <w:color w:val="28010F"/>
          <w:sz w:val="24"/>
          <w:szCs w:val="24"/>
          <w:lang w:val="kk-KZ"/>
        </w:rPr>
        <w:t>inter</w:t>
      </w:r>
      <w:r w:rsidR="00AC1084">
        <w:rPr>
          <w:rFonts w:ascii="Times New Roman" w:eastAsia="Times New Roman" w:hAnsi="Times New Roman" w:cs="Times New Roman"/>
          <w:color w:val="28010F"/>
          <w:sz w:val="24"/>
          <w:szCs w:val="24"/>
          <w:lang w:val="kk-KZ"/>
        </w:rPr>
        <w:t>» - «бірлесу», «</w:t>
      </w:r>
      <w:r w:rsidR="00AC1084" w:rsidRPr="00AC1084">
        <w:rPr>
          <w:rFonts w:ascii="Times New Roman" w:eastAsia="Times New Roman" w:hAnsi="Times New Roman" w:cs="Times New Roman"/>
          <w:color w:val="28010F"/>
          <w:sz w:val="24"/>
          <w:szCs w:val="24"/>
          <w:lang w:val="kk-KZ"/>
        </w:rPr>
        <w:t>act</w:t>
      </w:r>
      <w:r w:rsidR="00AC1084">
        <w:rPr>
          <w:rFonts w:ascii="Times New Roman" w:eastAsia="Times New Roman" w:hAnsi="Times New Roman" w:cs="Times New Roman"/>
          <w:color w:val="28010F"/>
          <w:sz w:val="24"/>
          <w:szCs w:val="24"/>
          <w:lang w:val="kk-KZ"/>
        </w:rPr>
        <w:t xml:space="preserve">» - «әрекет жасау» ұғымын білдіреді) – оқушының топпен жұмыс жасауын көздейтін, бірін-бірі толықтырып отыратын, сабаққа барлық оқушының қатысуына қол жеткізуге мүмкіндік туғызатын оқыту әдісі.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xml:space="preserve">Интербелсенді әдістерде басты назарды “процеске”, яғни  үйрену процесінің өзіне, білім алушылардың  “қалай” және  “қандай әдіс-тәсілдер арқылы үйренетіндігіне” аударады. </w:t>
      </w:r>
      <w:r w:rsidRPr="00161819">
        <w:rPr>
          <w:rFonts w:ascii="Times New Roman" w:eastAsia="Times New Roman" w:hAnsi="Times New Roman" w:cs="Times New Roman"/>
          <w:color w:val="28010F"/>
          <w:sz w:val="24"/>
          <w:szCs w:val="24"/>
          <w:lang w:val="kk-KZ"/>
        </w:rPr>
        <w:t>Яғни, и</w:t>
      </w:r>
      <w:r w:rsidR="006370B8">
        <w:rPr>
          <w:rFonts w:ascii="Times New Roman" w:eastAsia="Times New Roman" w:hAnsi="Times New Roman" w:cs="Times New Roman"/>
          <w:color w:val="28010F"/>
          <w:sz w:val="24"/>
          <w:szCs w:val="24"/>
          <w:lang w:val="kk-KZ"/>
        </w:rPr>
        <w:t xml:space="preserve">нтербелсенді сөзі – </w:t>
      </w:r>
      <w:r w:rsidRPr="00161819">
        <w:rPr>
          <w:rFonts w:ascii="Times New Roman" w:eastAsia="Times New Roman" w:hAnsi="Times New Roman" w:cs="Times New Roman"/>
          <w:color w:val="28010F"/>
          <w:sz w:val="24"/>
          <w:szCs w:val="24"/>
          <w:lang w:val="kk-KZ"/>
        </w:rPr>
        <w:t>өзара әрекет ету бейімділігін білдіреді немесе әңгімелесу, әлде кіммен (адаммен) не болмаса әлде немен (мысалы, компьютермен) сұхбаттасу режимінде болады. Осы жерде білім алушылардың жауаптарынан гөрі мәселенің шешімін табуға талпынғаны маңызды. Себебі, интербелсенді оқытудың басты мақсаты – білім алушыларды өз бетінше ой қорытып, жауап табуға үйрету. </w:t>
      </w:r>
      <w:r w:rsidR="006370B8">
        <w:rPr>
          <w:rFonts w:ascii="Times New Roman" w:eastAsia="Times New Roman" w:hAnsi="Times New Roman" w:cs="Times New Roman"/>
          <w:color w:val="28010F"/>
          <w:sz w:val="24"/>
          <w:szCs w:val="24"/>
          <w:lang w:val="kk-KZ"/>
        </w:rPr>
        <w:t xml:space="preserve">Сабақ барысында мұғалім аз сөйлеп, оқушының </w:t>
      </w:r>
      <w:r w:rsidR="00BA2DF5">
        <w:rPr>
          <w:rFonts w:ascii="Times New Roman" w:eastAsia="Times New Roman" w:hAnsi="Times New Roman" w:cs="Times New Roman"/>
          <w:color w:val="28010F"/>
          <w:sz w:val="24"/>
          <w:szCs w:val="24"/>
          <w:lang w:val="kk-KZ"/>
        </w:rPr>
        <w:t>ойын тыңдауға басым бағытталады.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xml:space="preserve">Интербелсенді оқытудың мәні мынада, оқу процесі іс жүзінде барлық оқушы таным үрдісіне тартылатындай болып ұйымдастырылуы тиіс, олардың осыған байланысты не біледі, нені ойлайды түсінуге және рефлекстеуге мүмкіндігі болуы тиіс. </w:t>
      </w:r>
      <w:r w:rsidRPr="00161819">
        <w:rPr>
          <w:rFonts w:ascii="Times New Roman" w:eastAsia="Times New Roman" w:hAnsi="Times New Roman" w:cs="Times New Roman"/>
          <w:color w:val="28010F"/>
          <w:sz w:val="24"/>
          <w:szCs w:val="24"/>
          <w:lang w:val="kk-KZ"/>
        </w:rPr>
        <w:t>Таным процесінде білім алушылардың біріккен іс-әрекеті, әркім өзінің жеке-дара үлесін қосатын, оқу материалдарын меңгеруді білдіреді, білімдерін, идеяларын, іс-әрекет тәсілдерін алмасу жүргізіледі. Және де бұл мейірімділік пен өзара бір-біріне қолдау көрсету аясында болады, ол тек қана жаңа білім алуға мүмкіндік беріп қоймайды, таным әрекетінің өзін де дамытады.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lastRenderedPageBreak/>
        <w:t xml:space="preserve">Интербелсенді әдістердің мәндік ерекшелігі, сипаттамасы – бұл субъектілердің өзара әрекеттестігінің бір бағыттағы белсенділігінің жоғарылығы, қатысушылардың өзара әрекеттестігі, эмоционалдық, рухани бірігуі. </w:t>
      </w:r>
      <w:r w:rsidRPr="00161819">
        <w:rPr>
          <w:rFonts w:ascii="Times New Roman" w:eastAsia="Times New Roman" w:hAnsi="Times New Roman" w:cs="Times New Roman"/>
          <w:color w:val="28010F"/>
          <w:sz w:val="24"/>
          <w:szCs w:val="24"/>
          <w:lang w:val="kk-KZ"/>
        </w:rPr>
        <w:t>Қытайдың бір нақыл сөзінде: "Маған айтшы – мен ұмытып қаламын; маған көрсетші – менің есімде қалады; өзіме істетші – мен сонда түсінемін" делінген. Осы сөздерден интерактивті оқытудың мәні өз көрінісін табады.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xml:space="preserve">Интербелсенді әдістерді пайдалану кезінде оқушылар түсіну процесіне толыққанды қатысушылар болады, оның тәжірибесі оқу танымының негізгі қайнар көзі қызметін атқарады. </w:t>
      </w:r>
      <w:r w:rsidRPr="00161819">
        <w:rPr>
          <w:rFonts w:ascii="Times New Roman" w:eastAsia="Times New Roman" w:hAnsi="Times New Roman" w:cs="Times New Roman"/>
          <w:color w:val="28010F"/>
          <w:sz w:val="24"/>
          <w:szCs w:val="24"/>
          <w:lang w:val="kk-KZ"/>
        </w:rPr>
        <w:t>Оқытушы дайын білімді бермейді, бірақ білім алушыларды өз бетімен ізденуге үйретеді. Білім берудің дәстүрлі нысандарымен салыстырғанда, интербелсенді оқытуда оқытушы мен білім алушылардың өзара әрекеттестігі ауысады: педагогтың белсенділігі білім алушылардың белсенділігіне орын береді, ал педагогтың тапсырмалары олардың бастамасы үшін жағдай жасаушы болады.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Интербелсенді әдіс қолдану к</w:t>
      </w:r>
      <w:r>
        <w:rPr>
          <w:rFonts w:ascii="Times New Roman" w:eastAsia="Times New Roman" w:hAnsi="Times New Roman" w:cs="Times New Roman"/>
          <w:color w:val="28010F"/>
          <w:sz w:val="24"/>
          <w:szCs w:val="24"/>
          <w:lang w:val="kk-KZ"/>
        </w:rPr>
        <w:t>езінде мыналар ескерілуі керек:</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-тұлғаның ер</w:t>
      </w:r>
      <w:r>
        <w:rPr>
          <w:rFonts w:ascii="Times New Roman" w:eastAsia="Times New Roman" w:hAnsi="Times New Roman" w:cs="Times New Roman"/>
          <w:color w:val="28010F"/>
          <w:sz w:val="24"/>
          <w:szCs w:val="24"/>
          <w:lang w:val="kk-KZ"/>
        </w:rPr>
        <w:t>кіндігі мен құқықтары сақталуы;</w:t>
      </w:r>
      <w:r w:rsidR="00D91F55">
        <w:rPr>
          <w:rFonts w:ascii="Times New Roman" w:eastAsia="Times New Roman" w:hAnsi="Times New Roman" w:cs="Times New Roman"/>
          <w:color w:val="28010F"/>
          <w:sz w:val="24"/>
          <w:szCs w:val="24"/>
          <w:lang w:val="kk-KZ"/>
        </w:rPr>
        <w:t xml:space="preserve">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-тұлғаның өз</w:t>
      </w:r>
      <w:r>
        <w:rPr>
          <w:rFonts w:ascii="Times New Roman" w:eastAsia="Times New Roman" w:hAnsi="Times New Roman" w:cs="Times New Roman"/>
          <w:color w:val="28010F"/>
          <w:sz w:val="24"/>
          <w:szCs w:val="24"/>
          <w:lang w:val="kk-KZ"/>
        </w:rPr>
        <w:t>ін көрсете алуына жағдай жасау;</w:t>
      </w:r>
      <w:r w:rsidR="00D91F55">
        <w:rPr>
          <w:rFonts w:ascii="Times New Roman" w:eastAsia="Times New Roman" w:hAnsi="Times New Roman" w:cs="Times New Roman"/>
          <w:color w:val="28010F"/>
          <w:sz w:val="24"/>
          <w:szCs w:val="24"/>
          <w:lang w:val="kk-KZ"/>
        </w:rPr>
        <w:t xml:space="preserve"> (оқушының өз ойын білдіруге мүмкіндік беру)</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Pr>
          <w:rFonts w:ascii="Times New Roman" w:eastAsia="Times New Roman" w:hAnsi="Times New Roman" w:cs="Times New Roman"/>
          <w:color w:val="28010F"/>
          <w:sz w:val="24"/>
          <w:szCs w:val="24"/>
          <w:lang w:val="kk-KZ"/>
        </w:rPr>
        <w:t>-педагогикалық қолдау көрсету.</w:t>
      </w:r>
      <w:r w:rsidR="00D91F55">
        <w:rPr>
          <w:rFonts w:ascii="Times New Roman" w:eastAsia="Times New Roman" w:hAnsi="Times New Roman" w:cs="Times New Roman"/>
          <w:color w:val="28010F"/>
          <w:sz w:val="24"/>
          <w:szCs w:val="24"/>
          <w:lang w:val="kk-KZ"/>
        </w:rPr>
        <w:t xml:space="preserve"> (мадақтау, айтылған әр ойдың маңыздылығын ескеру)</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Интербелсенді әдіс-тәсілдерді қолдану нәтижесінде оқу үрдісінің барысында оқушылар мынал</w:t>
      </w:r>
      <w:r>
        <w:rPr>
          <w:rFonts w:ascii="Times New Roman" w:eastAsia="Times New Roman" w:hAnsi="Times New Roman" w:cs="Times New Roman"/>
          <w:color w:val="28010F"/>
          <w:sz w:val="24"/>
          <w:szCs w:val="24"/>
          <w:lang w:val="kk-KZ"/>
        </w:rPr>
        <w:t>армен қарым – қатынасқа түседі:</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1. Мұғаліммен (оқушылар мұғалімнің</w:t>
      </w:r>
      <w:r>
        <w:rPr>
          <w:rFonts w:ascii="Times New Roman" w:eastAsia="Times New Roman" w:hAnsi="Times New Roman" w:cs="Times New Roman"/>
          <w:color w:val="28010F"/>
          <w:sz w:val="24"/>
          <w:szCs w:val="24"/>
          <w:lang w:val="kk-KZ"/>
        </w:rPr>
        <w:t xml:space="preserve"> сұрағына жауап берген кезде);</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2. Оқушылармен (ж</w:t>
      </w:r>
      <w:r>
        <w:rPr>
          <w:rFonts w:ascii="Times New Roman" w:eastAsia="Times New Roman" w:hAnsi="Times New Roman" w:cs="Times New Roman"/>
          <w:color w:val="28010F"/>
          <w:sz w:val="24"/>
          <w:szCs w:val="24"/>
          <w:lang w:val="kk-KZ"/>
        </w:rPr>
        <w:t>ұптасып жұмыс істеу барысында)</w:t>
      </w:r>
    </w:p>
    <w:p w:rsidR="000F1C7E" w:rsidRDefault="00443990" w:rsidP="00BA2DF5">
      <w:pPr>
        <w:spacing w:after="0" w:line="240" w:lineRule="auto"/>
        <w:ind w:firstLine="708"/>
        <w:jc w:val="both"/>
        <w:rPr>
          <w:rFonts w:ascii="Times New Roman" w:eastAsia="Times New Roman" w:hAnsi="Times New Roman" w:cs="Times New Roman"/>
          <w:color w:val="28010F"/>
          <w:sz w:val="24"/>
          <w:szCs w:val="24"/>
          <w:lang w:val="kk-KZ"/>
        </w:rPr>
      </w:pPr>
      <w:r>
        <w:rPr>
          <w:rFonts w:ascii="Times New Roman" w:eastAsia="Times New Roman" w:hAnsi="Times New Roman" w:cs="Times New Roman"/>
          <w:color w:val="28010F"/>
          <w:sz w:val="24"/>
          <w:szCs w:val="24"/>
          <w:lang w:val="kk-KZ"/>
        </w:rPr>
        <w:t>3</w:t>
      </w:r>
      <w:r w:rsidR="000F1C7E" w:rsidRPr="000F1C7E">
        <w:rPr>
          <w:rFonts w:ascii="Times New Roman" w:eastAsia="Times New Roman" w:hAnsi="Times New Roman" w:cs="Times New Roman"/>
          <w:color w:val="28010F"/>
          <w:sz w:val="24"/>
          <w:szCs w:val="24"/>
          <w:lang w:val="kk-KZ"/>
        </w:rPr>
        <w:t>. Шағын топтармен (3-4 оқушымен);</w:t>
      </w:r>
    </w:p>
    <w:p w:rsidR="000F1C7E" w:rsidRDefault="00443990" w:rsidP="00BA2DF5">
      <w:pPr>
        <w:spacing w:after="0" w:line="240" w:lineRule="auto"/>
        <w:ind w:firstLine="708"/>
        <w:jc w:val="both"/>
        <w:rPr>
          <w:rFonts w:ascii="Times New Roman" w:eastAsia="Times New Roman" w:hAnsi="Times New Roman" w:cs="Times New Roman"/>
          <w:color w:val="28010F"/>
          <w:sz w:val="24"/>
          <w:szCs w:val="24"/>
          <w:lang w:val="kk-KZ"/>
        </w:rPr>
      </w:pPr>
      <w:r>
        <w:rPr>
          <w:rFonts w:ascii="Times New Roman" w:eastAsia="Times New Roman" w:hAnsi="Times New Roman" w:cs="Times New Roman"/>
          <w:color w:val="28010F"/>
          <w:sz w:val="24"/>
          <w:szCs w:val="24"/>
          <w:lang w:val="kk-KZ"/>
        </w:rPr>
        <w:t>4</w:t>
      </w:r>
      <w:r w:rsidR="000F1C7E" w:rsidRPr="000F1C7E">
        <w:rPr>
          <w:rFonts w:ascii="Times New Roman" w:eastAsia="Times New Roman" w:hAnsi="Times New Roman" w:cs="Times New Roman"/>
          <w:color w:val="28010F"/>
          <w:sz w:val="24"/>
          <w:szCs w:val="24"/>
          <w:lang w:val="kk-KZ"/>
        </w:rPr>
        <w:t>. Оқушылардың үлкен тобымен (көбіне пікірталас/дебат сынып болып әлдебір</w:t>
      </w:r>
      <w:r w:rsidR="000F1C7E">
        <w:rPr>
          <w:rFonts w:ascii="Times New Roman" w:eastAsia="Times New Roman" w:hAnsi="Times New Roman" w:cs="Times New Roman"/>
          <w:color w:val="28010F"/>
          <w:sz w:val="24"/>
          <w:szCs w:val="24"/>
          <w:lang w:val="kk-KZ"/>
        </w:rPr>
        <w:t xml:space="preserve"> мәселені талқылау барысында);</w:t>
      </w:r>
    </w:p>
    <w:p w:rsidR="000F1C7E" w:rsidRDefault="00443990" w:rsidP="00BA2DF5">
      <w:pPr>
        <w:spacing w:after="0" w:line="240" w:lineRule="auto"/>
        <w:ind w:firstLine="708"/>
        <w:jc w:val="both"/>
        <w:rPr>
          <w:rFonts w:ascii="Times New Roman" w:eastAsia="Times New Roman" w:hAnsi="Times New Roman" w:cs="Times New Roman"/>
          <w:color w:val="28010F"/>
          <w:sz w:val="24"/>
          <w:szCs w:val="24"/>
          <w:lang w:val="kk-KZ"/>
        </w:rPr>
      </w:pPr>
      <w:r>
        <w:rPr>
          <w:rFonts w:ascii="Times New Roman" w:eastAsia="Times New Roman" w:hAnsi="Times New Roman" w:cs="Times New Roman"/>
          <w:color w:val="28010F"/>
          <w:sz w:val="24"/>
          <w:szCs w:val="24"/>
          <w:lang w:val="kk-KZ"/>
        </w:rPr>
        <w:t>5</w:t>
      </w:r>
      <w:r w:rsidR="000F1C7E" w:rsidRPr="000F1C7E">
        <w:rPr>
          <w:rFonts w:ascii="Times New Roman" w:eastAsia="Times New Roman" w:hAnsi="Times New Roman" w:cs="Times New Roman"/>
          <w:color w:val="28010F"/>
          <w:sz w:val="24"/>
          <w:szCs w:val="24"/>
          <w:lang w:val="kk-KZ"/>
        </w:rPr>
        <w:t>. Техника түрлерімен (мысалға, компьютермен,  интербе</w:t>
      </w:r>
      <w:r w:rsidR="000F1C7E">
        <w:rPr>
          <w:rFonts w:ascii="Times New Roman" w:eastAsia="Times New Roman" w:hAnsi="Times New Roman" w:cs="Times New Roman"/>
          <w:color w:val="28010F"/>
          <w:sz w:val="24"/>
          <w:szCs w:val="24"/>
          <w:lang w:val="kk-KZ"/>
        </w:rPr>
        <w:t>лсенді тақтада жұмыс істеуде).</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xml:space="preserve">Интербелсенді оқыту әдістері дәстүрлі оқыту әдістерінен оқу үрдісінде оқушылардың өзінің өмірлік тәжірибелерін пайдалану арқылы есте берік сақтаумен, мәліметтерді талдап, жинақтау арқылы жеке және кәсіптік қабілеттерін аша алуымен ерекшеленеді. </w:t>
      </w:r>
      <w:r w:rsidRPr="00161819">
        <w:rPr>
          <w:rFonts w:ascii="Times New Roman" w:eastAsia="Times New Roman" w:hAnsi="Times New Roman" w:cs="Times New Roman"/>
          <w:color w:val="28010F"/>
          <w:sz w:val="24"/>
          <w:szCs w:val="24"/>
          <w:lang w:val="kk-KZ"/>
        </w:rPr>
        <w:t>Интербелсенді әдістің тағы бір ерекшелігі оқушылардың белсенділігі мұғалімнің белсенділігімен сәйкестігінде сонымен қатар оқушы мен мұғалімнің тұрақты өзара іс әрекетінде. Интербелсенді әдістерді қолдануда оқушыларды сапалы дайындықпен қамтамасыз ету оқу процесінің нәтижелігіне тікелей байланысты. Басты тапсырма оқушыларға берілген білімнің бағасында емес ол тапсырманы орындаудағы іс – әрекетінде.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xml:space="preserve">Интербелсенді әдістерге мыналар жатады: проблемалық шығарма әдістері, презентациялар, пікірталастар, топпен жұмыс, «миға шабуыл» әдісі, зерттеулер, іскерлік ойындар, рөлдік ойындар, «инсерт» әдісі, сахналау, </w:t>
      </w:r>
      <w:r>
        <w:rPr>
          <w:rFonts w:ascii="Times New Roman" w:eastAsia="Times New Roman" w:hAnsi="Times New Roman" w:cs="Times New Roman"/>
          <w:color w:val="28010F"/>
          <w:sz w:val="24"/>
          <w:szCs w:val="24"/>
          <w:lang w:val="kk-KZ"/>
        </w:rPr>
        <w:t>тест сынағы әдісі, дебат, т.б.</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Интербелсенді әдіске сондай-ақ әр түрлі көмекші құралдарды яғни ақпараттық қорларды пайдалану: интербелсенді тақта, бейне материалдар, слайдтар, флипчартттар, компьютерлер бейне фильмдер мен бейне сюжеттерді қарап шығып талқылау, әртүрлі науқандар мен акцияларды пайдалана</w:t>
      </w:r>
      <w:r>
        <w:rPr>
          <w:rFonts w:ascii="Times New Roman" w:eastAsia="Times New Roman" w:hAnsi="Times New Roman" w:cs="Times New Roman"/>
          <w:color w:val="28010F"/>
          <w:sz w:val="24"/>
          <w:szCs w:val="24"/>
          <w:lang w:val="kk-KZ"/>
        </w:rPr>
        <w:t xml:space="preserve"> отырып, таныстырулар жатады.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Оқудың интербелсенді әдістерінің артықшылығы: </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оқушы</w:t>
      </w:r>
      <w:r>
        <w:rPr>
          <w:rFonts w:ascii="Times New Roman" w:eastAsia="Times New Roman" w:hAnsi="Times New Roman" w:cs="Times New Roman"/>
          <w:color w:val="28010F"/>
          <w:sz w:val="24"/>
          <w:szCs w:val="24"/>
          <w:lang w:val="kk-KZ"/>
        </w:rPr>
        <w:t>лардың қызығушылығын туғызады;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әрқайсысының оқу үрдісіне қатысу белсенділігін ке</w:t>
      </w:r>
      <w:r>
        <w:rPr>
          <w:rFonts w:ascii="Times New Roman" w:eastAsia="Times New Roman" w:hAnsi="Times New Roman" w:cs="Times New Roman"/>
          <w:color w:val="28010F"/>
          <w:sz w:val="24"/>
          <w:szCs w:val="24"/>
          <w:lang w:val="kk-KZ"/>
        </w:rPr>
        <w:t>ңейтеді;</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әрбір оқу</w:t>
      </w:r>
      <w:r w:rsidR="00B36931">
        <w:rPr>
          <w:rFonts w:ascii="Times New Roman" w:eastAsia="Times New Roman" w:hAnsi="Times New Roman" w:cs="Times New Roman"/>
          <w:color w:val="28010F"/>
          <w:sz w:val="24"/>
          <w:szCs w:val="24"/>
          <w:lang w:val="kk-KZ"/>
        </w:rPr>
        <w:t>шының сезіміне назар аударыла</w:t>
      </w:r>
      <w:r>
        <w:rPr>
          <w:rFonts w:ascii="Times New Roman" w:eastAsia="Times New Roman" w:hAnsi="Times New Roman" w:cs="Times New Roman"/>
          <w:color w:val="28010F"/>
          <w:sz w:val="24"/>
          <w:szCs w:val="24"/>
          <w:lang w:val="kk-KZ"/>
        </w:rPr>
        <w:t>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оқу материалдары</w:t>
      </w:r>
      <w:r>
        <w:rPr>
          <w:rFonts w:ascii="Times New Roman" w:eastAsia="Times New Roman" w:hAnsi="Times New Roman" w:cs="Times New Roman"/>
          <w:color w:val="28010F"/>
          <w:sz w:val="24"/>
          <w:szCs w:val="24"/>
          <w:lang w:val="kk-KZ"/>
        </w:rPr>
        <w:t>н тиімді меңгеруге бейімдейді;</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оқушыларға көпжос</w:t>
      </w:r>
      <w:r>
        <w:rPr>
          <w:rFonts w:ascii="Times New Roman" w:eastAsia="Times New Roman" w:hAnsi="Times New Roman" w:cs="Times New Roman"/>
          <w:color w:val="28010F"/>
          <w:sz w:val="24"/>
          <w:szCs w:val="24"/>
          <w:lang w:val="kk-KZ"/>
        </w:rPr>
        <w:t>парлы әрекет етуге әсер етеді;</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кері байланысты (аудиторияның жауап бе</w:t>
      </w:r>
      <w:r>
        <w:rPr>
          <w:rFonts w:ascii="Times New Roman" w:eastAsia="Times New Roman" w:hAnsi="Times New Roman" w:cs="Times New Roman"/>
          <w:color w:val="28010F"/>
          <w:sz w:val="24"/>
          <w:szCs w:val="24"/>
          <w:lang w:val="kk-KZ"/>
        </w:rPr>
        <w:t>ру реакциясын) жүзеге асырады;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оқушылардың пікірлері мен қары</w:t>
      </w:r>
      <w:r>
        <w:rPr>
          <w:rFonts w:ascii="Times New Roman" w:eastAsia="Times New Roman" w:hAnsi="Times New Roman" w:cs="Times New Roman"/>
          <w:color w:val="28010F"/>
          <w:sz w:val="24"/>
          <w:szCs w:val="24"/>
          <w:lang w:val="kk-KZ"/>
        </w:rPr>
        <w:t>м-қатынастарын қалыптастырады;</w:t>
      </w:r>
    </w:p>
    <w:p w:rsidR="000F1C7E" w:rsidRDefault="000F1C7E"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 өмір</w:t>
      </w:r>
      <w:r>
        <w:rPr>
          <w:rFonts w:ascii="Times New Roman" w:eastAsia="Times New Roman" w:hAnsi="Times New Roman" w:cs="Times New Roman"/>
          <w:color w:val="28010F"/>
          <w:sz w:val="24"/>
          <w:szCs w:val="24"/>
          <w:lang w:val="kk-KZ"/>
        </w:rPr>
        <w:t>лік машықтарды қалыптастырады;</w:t>
      </w:r>
    </w:p>
    <w:p w:rsidR="000F1C7E" w:rsidRDefault="000F1C7E" w:rsidP="00A7540B">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lastRenderedPageBreak/>
        <w:t>* мінез-қ</w:t>
      </w:r>
      <w:r>
        <w:rPr>
          <w:rFonts w:ascii="Times New Roman" w:eastAsia="Times New Roman" w:hAnsi="Times New Roman" w:cs="Times New Roman"/>
          <w:color w:val="28010F"/>
          <w:sz w:val="24"/>
          <w:szCs w:val="24"/>
          <w:lang w:val="kk-KZ"/>
        </w:rPr>
        <w:t>ұлықтың өзгеруіне көмектеседі.</w:t>
      </w:r>
      <w:r w:rsidR="00B36931">
        <w:rPr>
          <w:rFonts w:ascii="Times New Roman" w:eastAsia="Times New Roman" w:hAnsi="Times New Roman" w:cs="Times New Roman"/>
          <w:color w:val="28010F"/>
          <w:sz w:val="24"/>
          <w:szCs w:val="24"/>
          <w:lang w:val="kk-KZ"/>
        </w:rPr>
        <w:t xml:space="preserve"> </w:t>
      </w:r>
    </w:p>
    <w:p w:rsidR="00A7540B" w:rsidRDefault="00A7540B" w:rsidP="00A7540B">
      <w:pPr>
        <w:spacing w:after="0" w:line="240" w:lineRule="auto"/>
        <w:ind w:firstLine="708"/>
        <w:jc w:val="both"/>
        <w:rPr>
          <w:rFonts w:ascii="Times New Roman" w:eastAsia="Times New Roman" w:hAnsi="Times New Roman" w:cs="Times New Roman"/>
          <w:color w:val="28010F"/>
          <w:sz w:val="24"/>
          <w:szCs w:val="24"/>
          <w:lang w:val="kk-KZ"/>
        </w:rPr>
      </w:pPr>
    </w:p>
    <w:p w:rsidR="00CA02EB" w:rsidRDefault="00CA02EB" w:rsidP="00BA2DF5">
      <w:pPr>
        <w:spacing w:after="0" w:line="240" w:lineRule="auto"/>
        <w:rPr>
          <w:rFonts w:ascii="Times New Roman" w:hAnsi="Times New Roman" w:cs="Times New Roman"/>
          <w:sz w:val="24"/>
          <w:szCs w:val="24"/>
          <w:lang w:val="kk-KZ"/>
        </w:rPr>
      </w:pPr>
    </w:p>
    <w:p w:rsidR="00CA02EB" w:rsidRDefault="00CA02EB" w:rsidP="00BA2DF5">
      <w:pPr>
        <w:spacing w:after="0" w:line="240" w:lineRule="auto"/>
        <w:rPr>
          <w:rFonts w:ascii="Times New Roman" w:hAnsi="Times New Roman" w:cs="Times New Roman"/>
          <w:sz w:val="24"/>
          <w:szCs w:val="24"/>
          <w:lang w:val="kk-KZ"/>
        </w:rPr>
      </w:pPr>
    </w:p>
    <w:p w:rsidR="00C041C1" w:rsidRDefault="00F97E9B" w:rsidP="00BA2DF5">
      <w:pPr>
        <w:spacing w:after="0" w:line="240" w:lineRule="auto"/>
        <w:rPr>
          <w:rFonts w:ascii="Times New Roman" w:hAnsi="Times New Roman" w:cs="Times New Roman"/>
          <w:sz w:val="24"/>
          <w:szCs w:val="24"/>
          <w:lang w:val="kk-KZ"/>
        </w:rPr>
      </w:pPr>
      <w:r w:rsidRPr="00F97E9B">
        <w:rPr>
          <w:rFonts w:ascii="Times New Roman" w:hAnsi="Times New Roman" w:cs="Times New Roman"/>
          <w:sz w:val="24"/>
          <w:szCs w:val="24"/>
          <w:lang w:val="kk-KZ"/>
        </w:rPr>
        <w:t>Әдіс түрлері: </w:t>
      </w:r>
      <w:r w:rsidRPr="00F97E9B">
        <w:rPr>
          <w:rFonts w:ascii="Times New Roman" w:hAnsi="Times New Roman" w:cs="Times New Roman"/>
          <w:sz w:val="24"/>
          <w:szCs w:val="24"/>
          <w:lang w:val="kk-KZ"/>
        </w:rPr>
        <w:br/>
        <w:t xml:space="preserve"> Ойын түрлері;</w:t>
      </w:r>
      <w:r w:rsidRPr="00F97E9B">
        <w:rPr>
          <w:rFonts w:ascii="Times New Roman" w:hAnsi="Times New Roman" w:cs="Times New Roman"/>
          <w:sz w:val="24"/>
          <w:szCs w:val="24"/>
        </w:rPr>
        <w:sym w:font="Symbol" w:char="F0D8"/>
      </w:r>
      <w:r w:rsidRPr="00F97E9B">
        <w:rPr>
          <w:rFonts w:ascii="Times New Roman" w:hAnsi="Times New Roman" w:cs="Times New Roman"/>
          <w:sz w:val="24"/>
          <w:szCs w:val="24"/>
          <w:lang w:val="kk-KZ"/>
        </w:rPr>
        <w:t> </w:t>
      </w:r>
      <w:r w:rsidRPr="00F97E9B">
        <w:rPr>
          <w:rFonts w:ascii="Times New Roman" w:hAnsi="Times New Roman" w:cs="Times New Roman"/>
          <w:sz w:val="24"/>
          <w:szCs w:val="24"/>
          <w:lang w:val="kk-KZ"/>
        </w:rPr>
        <w:br/>
        <w:t xml:space="preserve"> Жеке және жұптық, топтық жұмыстар;</w:t>
      </w:r>
      <w:r w:rsidRPr="00F97E9B">
        <w:rPr>
          <w:rFonts w:ascii="Times New Roman" w:hAnsi="Times New Roman" w:cs="Times New Roman"/>
          <w:sz w:val="24"/>
          <w:szCs w:val="24"/>
        </w:rPr>
        <w:sym w:font="Symbol" w:char="F0D8"/>
      </w:r>
      <w:r w:rsidRPr="00F97E9B">
        <w:rPr>
          <w:rFonts w:ascii="Times New Roman" w:hAnsi="Times New Roman" w:cs="Times New Roman"/>
          <w:sz w:val="24"/>
          <w:szCs w:val="24"/>
          <w:lang w:val="kk-KZ"/>
        </w:rPr>
        <w:t> </w:t>
      </w:r>
      <w:r w:rsidRPr="00F97E9B">
        <w:rPr>
          <w:rFonts w:ascii="Times New Roman" w:hAnsi="Times New Roman" w:cs="Times New Roman"/>
          <w:sz w:val="24"/>
          <w:szCs w:val="24"/>
          <w:lang w:val="kk-KZ"/>
        </w:rPr>
        <w:br/>
        <w:t xml:space="preserve"> Оқушылардың өз бетінше іс - әрекеттері; </w:t>
      </w:r>
      <w:r w:rsidR="00B36931" w:rsidRPr="00F97E9B">
        <w:rPr>
          <w:rFonts w:ascii="Times New Roman" w:hAnsi="Times New Roman" w:cs="Times New Roman"/>
          <w:sz w:val="24"/>
          <w:szCs w:val="24"/>
        </w:rPr>
        <w:sym w:font="Symbol" w:char="F0D8"/>
      </w:r>
      <w:r w:rsidR="00B36931" w:rsidRPr="00F97E9B">
        <w:rPr>
          <w:rFonts w:ascii="Times New Roman" w:hAnsi="Times New Roman" w:cs="Times New Roman"/>
          <w:sz w:val="24"/>
          <w:szCs w:val="24"/>
          <w:lang w:val="kk-KZ"/>
        </w:rPr>
        <w:t> </w:t>
      </w:r>
      <w:r w:rsidRPr="00F97E9B">
        <w:rPr>
          <w:rFonts w:ascii="Times New Roman" w:hAnsi="Times New Roman" w:cs="Times New Roman"/>
          <w:sz w:val="24"/>
          <w:szCs w:val="24"/>
          <w:lang w:val="kk-KZ"/>
        </w:rPr>
        <w:br/>
        <w:t xml:space="preserve"> Нақты жағдайлар, олардың нәтижесін жасау;</w:t>
      </w:r>
      <w:r w:rsidRPr="00F97E9B">
        <w:rPr>
          <w:rFonts w:ascii="Times New Roman" w:hAnsi="Times New Roman" w:cs="Times New Roman"/>
          <w:sz w:val="24"/>
          <w:szCs w:val="24"/>
        </w:rPr>
        <w:sym w:font="Symbol" w:char="F0D8"/>
      </w:r>
      <w:r w:rsidRPr="00F97E9B">
        <w:rPr>
          <w:rFonts w:ascii="Times New Roman" w:hAnsi="Times New Roman" w:cs="Times New Roman"/>
          <w:sz w:val="24"/>
          <w:szCs w:val="24"/>
          <w:lang w:val="kk-KZ"/>
        </w:rPr>
        <w:t> </w:t>
      </w:r>
      <w:r w:rsidRPr="00F97E9B">
        <w:rPr>
          <w:rFonts w:ascii="Times New Roman" w:hAnsi="Times New Roman" w:cs="Times New Roman"/>
          <w:sz w:val="24"/>
          <w:szCs w:val="24"/>
          <w:lang w:val="kk-KZ"/>
        </w:rPr>
        <w:br/>
        <w:t xml:space="preserve"> Сұрақтар қоюда ынталандыру</w:t>
      </w:r>
      <w:r w:rsidR="00A7540B">
        <w:rPr>
          <w:rFonts w:ascii="Times New Roman" w:hAnsi="Times New Roman" w:cs="Times New Roman"/>
          <w:sz w:val="24"/>
          <w:szCs w:val="24"/>
          <w:lang w:val="kk-KZ"/>
        </w:rPr>
        <w:t xml:space="preserve"> </w:t>
      </w:r>
      <w:r w:rsidRPr="00F97E9B">
        <w:rPr>
          <w:rFonts w:ascii="Times New Roman" w:hAnsi="Times New Roman" w:cs="Times New Roman"/>
          <w:sz w:val="24"/>
          <w:szCs w:val="24"/>
          <w:lang w:val="kk-KZ"/>
        </w:rPr>
        <w:t>(СТО - ға үйрету);</w:t>
      </w:r>
      <w:r w:rsidRPr="00F97E9B">
        <w:rPr>
          <w:rFonts w:ascii="Times New Roman" w:hAnsi="Times New Roman" w:cs="Times New Roman"/>
          <w:sz w:val="24"/>
          <w:szCs w:val="24"/>
        </w:rPr>
        <w:sym w:font="Symbol" w:char="F0D8"/>
      </w:r>
      <w:r w:rsidRPr="00F97E9B">
        <w:rPr>
          <w:rFonts w:ascii="Times New Roman" w:hAnsi="Times New Roman" w:cs="Times New Roman"/>
          <w:sz w:val="24"/>
          <w:szCs w:val="24"/>
          <w:lang w:val="kk-KZ"/>
        </w:rPr>
        <w:t> </w:t>
      </w:r>
      <w:r w:rsidRPr="00F97E9B">
        <w:rPr>
          <w:rFonts w:ascii="Times New Roman" w:hAnsi="Times New Roman" w:cs="Times New Roman"/>
          <w:sz w:val="24"/>
          <w:szCs w:val="24"/>
          <w:lang w:val="kk-KZ"/>
        </w:rPr>
        <w:br/>
        <w:t xml:space="preserve"> Оқыту мәселелері.</w:t>
      </w:r>
      <w:r w:rsidRPr="00F97E9B">
        <w:rPr>
          <w:rFonts w:ascii="Times New Roman" w:hAnsi="Times New Roman" w:cs="Times New Roman"/>
          <w:sz w:val="24"/>
          <w:szCs w:val="24"/>
        </w:rPr>
        <w:sym w:font="Symbol" w:char="F0D8"/>
      </w:r>
      <w:r w:rsidRPr="00F97E9B">
        <w:rPr>
          <w:rFonts w:ascii="Times New Roman" w:hAnsi="Times New Roman" w:cs="Times New Roman"/>
          <w:sz w:val="24"/>
          <w:szCs w:val="24"/>
          <w:lang w:val="kk-KZ"/>
        </w:rPr>
        <w:t> </w:t>
      </w:r>
      <w:r w:rsidRPr="00F97E9B">
        <w:rPr>
          <w:rFonts w:ascii="Times New Roman" w:hAnsi="Times New Roman" w:cs="Times New Roman"/>
          <w:sz w:val="24"/>
          <w:szCs w:val="24"/>
          <w:lang w:val="kk-KZ"/>
        </w:rPr>
        <w:br/>
      </w:r>
      <w:r w:rsidRPr="00F97E9B">
        <w:rPr>
          <w:rFonts w:ascii="Times New Roman" w:hAnsi="Times New Roman" w:cs="Times New Roman"/>
          <w:sz w:val="24"/>
          <w:szCs w:val="24"/>
          <w:lang w:val="kk-KZ"/>
        </w:rPr>
        <w:br/>
      </w:r>
      <w:r w:rsidRPr="00AC1084">
        <w:rPr>
          <w:rFonts w:ascii="Times New Roman" w:hAnsi="Times New Roman" w:cs="Times New Roman"/>
          <w:sz w:val="24"/>
          <w:szCs w:val="24"/>
          <w:lang w:val="kk-KZ"/>
        </w:rPr>
        <w:t>1.“ Ыстық орындық” әдісі. Берілген тапсырмаға байланысты қойылған сұрақтарға жылдам жауап беру керек, себебі, орындық ыстық. </w:t>
      </w:r>
      <w:r w:rsidRPr="00AC1084">
        <w:rPr>
          <w:rFonts w:ascii="Times New Roman" w:hAnsi="Times New Roman" w:cs="Times New Roman"/>
          <w:sz w:val="24"/>
          <w:szCs w:val="24"/>
          <w:lang w:val="kk-KZ"/>
        </w:rPr>
        <w:br/>
      </w:r>
      <w:r w:rsidRPr="00AC1084">
        <w:rPr>
          <w:rFonts w:ascii="Times New Roman" w:hAnsi="Times New Roman" w:cs="Times New Roman"/>
          <w:sz w:val="24"/>
          <w:szCs w:val="24"/>
          <w:lang w:val="kk-KZ"/>
        </w:rPr>
        <w:br/>
        <w:t>2.“Автор орындығы” оқушының өзі жазған шығарма, эссесін оқытқанда отырғызып оқытуға болады. </w:t>
      </w:r>
      <w:r w:rsidRPr="00AC1084">
        <w:rPr>
          <w:rFonts w:ascii="Times New Roman" w:hAnsi="Times New Roman" w:cs="Times New Roman"/>
          <w:sz w:val="24"/>
          <w:szCs w:val="24"/>
          <w:lang w:val="kk-KZ"/>
        </w:rPr>
        <w:br/>
      </w:r>
      <w:r w:rsidRPr="002213DD">
        <w:rPr>
          <w:rFonts w:ascii="Times New Roman" w:hAnsi="Times New Roman" w:cs="Times New Roman"/>
          <w:sz w:val="24"/>
          <w:szCs w:val="24"/>
          <w:lang w:val="kk-KZ"/>
        </w:rPr>
        <w:t>Бұл әдістер үй тапсырмасын сұрауда, өткен сабақты бекітуде тиімді. </w:t>
      </w:r>
      <w:r w:rsidRPr="002213DD">
        <w:rPr>
          <w:rFonts w:ascii="Times New Roman" w:hAnsi="Times New Roman" w:cs="Times New Roman"/>
          <w:sz w:val="24"/>
          <w:szCs w:val="24"/>
          <w:lang w:val="kk-KZ"/>
        </w:rPr>
        <w:br/>
      </w:r>
      <w:r w:rsidRPr="00C1438B">
        <w:rPr>
          <w:rFonts w:ascii="Times New Roman" w:hAnsi="Times New Roman" w:cs="Times New Roman"/>
          <w:sz w:val="24"/>
          <w:szCs w:val="24"/>
          <w:lang w:val="kk-KZ"/>
        </w:rPr>
        <w:t>3. «Миға шабуыл» стратегиясы </w:t>
      </w:r>
      <w:r w:rsidRPr="00C1438B">
        <w:rPr>
          <w:rFonts w:ascii="Times New Roman" w:hAnsi="Times New Roman" w:cs="Times New Roman"/>
          <w:sz w:val="24"/>
          <w:szCs w:val="24"/>
          <w:lang w:val="kk-KZ"/>
        </w:rPr>
        <w:br/>
        <w:t>(Мұғалімдермен жұмыс) </w:t>
      </w:r>
      <w:r w:rsidRPr="00C1438B">
        <w:rPr>
          <w:rFonts w:ascii="Times New Roman" w:hAnsi="Times New Roman" w:cs="Times New Roman"/>
          <w:sz w:val="24"/>
          <w:szCs w:val="24"/>
          <w:lang w:val="kk-KZ"/>
        </w:rPr>
        <w:br/>
        <w:t>Тақырыпқа байланысты идеяларды көбірек жазыңыз. Уақыт аяқталғанда кезектесіп өз идеяларыңызды оқисыз, идея қайталанбау керек. Қайталанған идеяларды сызып тастап отырыңыз. Мысалы: “оқушылар мектепті тастамас үшін не істеу керек?”</w:t>
      </w:r>
      <w:r w:rsidRPr="002213DD">
        <w:rPr>
          <w:rFonts w:ascii="Times New Roman" w:hAnsi="Times New Roman" w:cs="Times New Roman"/>
          <w:sz w:val="24"/>
          <w:szCs w:val="24"/>
          <w:lang w:val="kk-KZ"/>
        </w:rPr>
        <w:t> </w:t>
      </w:r>
      <w:r w:rsidRPr="002213DD">
        <w:rPr>
          <w:rFonts w:ascii="Times New Roman" w:hAnsi="Times New Roman" w:cs="Times New Roman"/>
          <w:sz w:val="24"/>
          <w:szCs w:val="24"/>
          <w:lang w:val="kk-KZ"/>
        </w:rPr>
        <w:br/>
        <w:t>4. “3 таяқша” әдісі </w:t>
      </w:r>
      <w:r w:rsidRPr="002213DD">
        <w:rPr>
          <w:rFonts w:ascii="Times New Roman" w:hAnsi="Times New Roman" w:cs="Times New Roman"/>
          <w:sz w:val="24"/>
          <w:szCs w:val="24"/>
          <w:lang w:val="kk-KZ"/>
        </w:rPr>
        <w:br/>
        <w:t>(мұғалімдермен жұмыс) </w:t>
      </w:r>
      <w:r w:rsidRPr="002213DD">
        <w:rPr>
          <w:rFonts w:ascii="Times New Roman" w:hAnsi="Times New Roman" w:cs="Times New Roman"/>
          <w:sz w:val="24"/>
          <w:szCs w:val="24"/>
          <w:lang w:val="kk-KZ"/>
        </w:rPr>
        <w:br/>
        <w:t>Берілген тақырыпқа байланысты </w:t>
      </w:r>
      <w:r w:rsidRPr="002213DD">
        <w:rPr>
          <w:rFonts w:ascii="Times New Roman" w:hAnsi="Times New Roman" w:cs="Times New Roman"/>
          <w:sz w:val="24"/>
          <w:szCs w:val="24"/>
          <w:lang w:val="kk-KZ"/>
        </w:rPr>
        <w:br/>
        <w:t>1 сұрақ </w:t>
      </w:r>
      <w:r w:rsidRPr="002213DD">
        <w:rPr>
          <w:rFonts w:ascii="Times New Roman" w:hAnsi="Times New Roman" w:cs="Times New Roman"/>
          <w:sz w:val="24"/>
          <w:szCs w:val="24"/>
          <w:lang w:val="kk-KZ"/>
        </w:rPr>
        <w:br/>
        <w:t>1 жауап </w:t>
      </w:r>
      <w:r w:rsidRPr="002213DD">
        <w:rPr>
          <w:rFonts w:ascii="Times New Roman" w:hAnsi="Times New Roman" w:cs="Times New Roman"/>
          <w:sz w:val="24"/>
          <w:szCs w:val="24"/>
          <w:lang w:val="kk-KZ"/>
        </w:rPr>
        <w:br/>
        <w:t>1 идея әр топ даярлап, көпшілікке салады. </w:t>
      </w:r>
      <w:r w:rsidRPr="002213DD">
        <w:rPr>
          <w:rFonts w:ascii="Times New Roman" w:hAnsi="Times New Roman" w:cs="Times New Roman"/>
          <w:sz w:val="24"/>
          <w:szCs w:val="24"/>
          <w:lang w:val="kk-KZ"/>
        </w:rPr>
        <w:br/>
      </w:r>
      <w:r w:rsidRPr="00C00076">
        <w:rPr>
          <w:rFonts w:ascii="Times New Roman" w:hAnsi="Times New Roman" w:cs="Times New Roman"/>
          <w:sz w:val="24"/>
          <w:szCs w:val="24"/>
          <w:lang w:val="kk-KZ"/>
        </w:rPr>
        <w:t>Мысалы: “деңгейлі оқыту туралы” </w:t>
      </w:r>
      <w:r w:rsidRPr="00C00076">
        <w:rPr>
          <w:rFonts w:ascii="Times New Roman" w:hAnsi="Times New Roman" w:cs="Times New Roman"/>
          <w:sz w:val="24"/>
          <w:szCs w:val="24"/>
          <w:lang w:val="kk-KZ"/>
        </w:rPr>
        <w:br/>
        <w:t>5.«Бинго» ойыны.  </w:t>
      </w:r>
      <w:r w:rsidRPr="00C00076">
        <w:rPr>
          <w:rFonts w:ascii="Times New Roman" w:hAnsi="Times New Roman" w:cs="Times New Roman"/>
          <w:sz w:val="24"/>
          <w:szCs w:val="24"/>
          <w:lang w:val="kk-KZ"/>
        </w:rPr>
        <w:br/>
        <w:t>Лотоға түскен сандарға байланысты сұрақтар беру. Мысалы: 16 - сұрақ. </w:t>
      </w:r>
      <w:r w:rsidRPr="00C00076">
        <w:rPr>
          <w:rFonts w:ascii="Times New Roman" w:hAnsi="Times New Roman" w:cs="Times New Roman"/>
          <w:sz w:val="24"/>
          <w:szCs w:val="24"/>
          <w:lang w:val="kk-KZ"/>
        </w:rPr>
        <w:br/>
        <w:t>С</w:t>
      </w:r>
      <w:r w:rsidR="00B36931">
        <w:rPr>
          <w:rFonts w:ascii="Times New Roman" w:hAnsi="Times New Roman" w:cs="Times New Roman"/>
          <w:sz w:val="24"/>
          <w:szCs w:val="24"/>
          <w:lang w:val="kk-KZ"/>
        </w:rPr>
        <w:t>абаққа</w:t>
      </w:r>
      <w:r w:rsidRPr="00C00076">
        <w:rPr>
          <w:rFonts w:ascii="Times New Roman" w:hAnsi="Times New Roman" w:cs="Times New Roman"/>
          <w:sz w:val="24"/>
          <w:szCs w:val="24"/>
          <w:lang w:val="kk-KZ"/>
        </w:rPr>
        <w:t xml:space="preserve"> не үшін келдіңіз? </w:t>
      </w:r>
      <w:r w:rsidRPr="00C00076">
        <w:rPr>
          <w:rFonts w:ascii="Times New Roman" w:hAnsi="Times New Roman" w:cs="Times New Roman"/>
          <w:sz w:val="24"/>
          <w:szCs w:val="24"/>
          <w:lang w:val="kk-KZ"/>
        </w:rPr>
        <w:br/>
        <w:t xml:space="preserve">Алдымен </w:t>
      </w:r>
      <w:r w:rsidR="00B36931">
        <w:rPr>
          <w:rFonts w:ascii="Times New Roman" w:hAnsi="Times New Roman" w:cs="Times New Roman"/>
          <w:sz w:val="24"/>
          <w:szCs w:val="24"/>
          <w:lang w:val="kk-KZ"/>
        </w:rPr>
        <w:t>оқушыларға</w:t>
      </w:r>
      <w:r w:rsidRPr="00C00076">
        <w:rPr>
          <w:rFonts w:ascii="Times New Roman" w:hAnsi="Times New Roman" w:cs="Times New Roman"/>
          <w:sz w:val="24"/>
          <w:szCs w:val="24"/>
          <w:lang w:val="kk-KZ"/>
        </w:rPr>
        <w:t xml:space="preserve"> жауап бергізіп, соңынан дайын жауапты ашу, салыстыру. </w:t>
      </w:r>
      <w:r w:rsidRPr="00C00076">
        <w:rPr>
          <w:rFonts w:ascii="Times New Roman" w:hAnsi="Times New Roman" w:cs="Times New Roman"/>
          <w:sz w:val="24"/>
          <w:szCs w:val="24"/>
          <w:lang w:val="kk-KZ"/>
        </w:rPr>
        <w:br/>
        <w:t>«Әдіс алмасу үшін.»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6.«Өзіңізді тексеріңіз» әдісі </w:t>
      </w:r>
      <w:r w:rsidRPr="00C00076">
        <w:rPr>
          <w:rFonts w:ascii="Times New Roman" w:hAnsi="Times New Roman" w:cs="Times New Roman"/>
          <w:sz w:val="24"/>
          <w:szCs w:val="24"/>
          <w:lang w:val="kk-KZ"/>
        </w:rPr>
        <w:br/>
        <w:t>Бұл мәлімет ШЫНДЫҚ па немесе ЖАЛҒАН ба? </w:t>
      </w:r>
      <w:r w:rsidRPr="00C00076">
        <w:rPr>
          <w:rFonts w:ascii="Times New Roman" w:hAnsi="Times New Roman" w:cs="Times New Roman"/>
          <w:sz w:val="24"/>
          <w:szCs w:val="24"/>
          <w:lang w:val="kk-KZ"/>
        </w:rPr>
        <w:br/>
        <w:t>Өтілген мәтін бойынша мысалдар келтіріледі. Мысалдарды оқу кезінде </w:t>
      </w:r>
      <w:r w:rsidRPr="00C00076">
        <w:rPr>
          <w:rFonts w:ascii="Times New Roman" w:hAnsi="Times New Roman" w:cs="Times New Roman"/>
          <w:sz w:val="24"/>
          <w:szCs w:val="24"/>
          <w:lang w:val="kk-KZ"/>
        </w:rPr>
        <w:br/>
        <w:t>оқушылар ол келтірілген мысалдың өтілген мәтінде бар, жоғын анықтайды.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7. «Он сұрақ</w:t>
      </w:r>
      <w:r w:rsidR="00B36931" w:rsidRPr="00C00076">
        <w:rPr>
          <w:rFonts w:ascii="Times New Roman" w:hAnsi="Times New Roman" w:cs="Times New Roman"/>
          <w:sz w:val="24"/>
          <w:szCs w:val="24"/>
          <w:lang w:val="kk-KZ"/>
        </w:rPr>
        <w:t>!» әдісі. </w:t>
      </w:r>
      <w:r w:rsidR="00B36931" w:rsidRPr="00C00076">
        <w:rPr>
          <w:rFonts w:ascii="Times New Roman" w:hAnsi="Times New Roman" w:cs="Times New Roman"/>
          <w:sz w:val="24"/>
          <w:szCs w:val="24"/>
          <w:lang w:val="kk-KZ"/>
        </w:rPr>
        <w:br/>
      </w:r>
      <w:r w:rsidR="00B36931">
        <w:rPr>
          <w:rFonts w:ascii="Times New Roman" w:hAnsi="Times New Roman" w:cs="Times New Roman"/>
          <w:sz w:val="24"/>
          <w:szCs w:val="24"/>
          <w:lang w:val="kk-KZ"/>
        </w:rPr>
        <w:t>(Негізгі сөзді табу</w:t>
      </w:r>
      <w:r w:rsidRPr="00C00076">
        <w:rPr>
          <w:rFonts w:ascii="Times New Roman" w:hAnsi="Times New Roman" w:cs="Times New Roman"/>
          <w:sz w:val="24"/>
          <w:szCs w:val="24"/>
          <w:lang w:val="kk-KZ"/>
        </w:rPr>
        <w:t>) </w:t>
      </w:r>
      <w:r w:rsidRPr="00C00076">
        <w:rPr>
          <w:rFonts w:ascii="Times New Roman" w:hAnsi="Times New Roman" w:cs="Times New Roman"/>
          <w:sz w:val="24"/>
          <w:szCs w:val="24"/>
          <w:lang w:val="kk-KZ"/>
        </w:rPr>
        <w:br/>
      </w:r>
      <w:r w:rsidR="00B36931">
        <w:rPr>
          <w:rFonts w:ascii="Times New Roman" w:hAnsi="Times New Roman" w:cs="Times New Roman"/>
          <w:sz w:val="24"/>
          <w:szCs w:val="24"/>
          <w:lang w:val="kk-KZ"/>
        </w:rPr>
        <w:t>Оқушы</w:t>
      </w:r>
      <w:r w:rsidRPr="00C00076">
        <w:rPr>
          <w:rFonts w:ascii="Times New Roman" w:hAnsi="Times New Roman" w:cs="Times New Roman"/>
          <w:sz w:val="24"/>
          <w:szCs w:val="24"/>
          <w:lang w:val="kk-KZ"/>
        </w:rPr>
        <w:t xml:space="preserve"> бір </w:t>
      </w:r>
      <w:r w:rsidR="00B36931">
        <w:rPr>
          <w:rFonts w:ascii="Times New Roman" w:hAnsi="Times New Roman" w:cs="Times New Roman"/>
          <w:sz w:val="24"/>
          <w:szCs w:val="24"/>
          <w:lang w:val="kk-KZ"/>
        </w:rPr>
        <w:t>сыныптасын</w:t>
      </w:r>
      <w:r w:rsidRPr="00C00076">
        <w:rPr>
          <w:rFonts w:ascii="Times New Roman" w:hAnsi="Times New Roman" w:cs="Times New Roman"/>
          <w:sz w:val="24"/>
          <w:szCs w:val="24"/>
          <w:lang w:val="kk-KZ"/>
        </w:rPr>
        <w:t xml:space="preserve"> </w:t>
      </w:r>
      <w:r w:rsidR="00B36931" w:rsidRPr="00C00076">
        <w:rPr>
          <w:rFonts w:ascii="Times New Roman" w:hAnsi="Times New Roman" w:cs="Times New Roman"/>
          <w:sz w:val="24"/>
          <w:szCs w:val="24"/>
          <w:lang w:val="kk-KZ"/>
        </w:rPr>
        <w:t xml:space="preserve">таңдап алады және оның </w:t>
      </w:r>
      <w:r w:rsidR="005F1598">
        <w:rPr>
          <w:rFonts w:ascii="Times New Roman" w:hAnsi="Times New Roman" w:cs="Times New Roman"/>
          <w:sz w:val="24"/>
          <w:szCs w:val="24"/>
          <w:lang w:val="kk-KZ"/>
        </w:rPr>
        <w:t>маңдайына</w:t>
      </w:r>
      <w:r w:rsidRPr="00C00076">
        <w:rPr>
          <w:rFonts w:ascii="Times New Roman" w:hAnsi="Times New Roman" w:cs="Times New Roman"/>
          <w:sz w:val="24"/>
          <w:szCs w:val="24"/>
          <w:lang w:val="kk-KZ"/>
        </w:rPr>
        <w:t xml:space="preserve"> негізгі сөз жазылған стикерді жапсырады</w:t>
      </w:r>
      <w:r w:rsidR="005F1598">
        <w:rPr>
          <w:rFonts w:ascii="Times New Roman" w:hAnsi="Times New Roman" w:cs="Times New Roman"/>
          <w:sz w:val="24"/>
          <w:szCs w:val="24"/>
          <w:lang w:val="kk-KZ"/>
        </w:rPr>
        <w:t xml:space="preserve"> (немесе қолына ұстатып, қолын жоғары көтеріп ұстау)</w:t>
      </w:r>
      <w:r w:rsidRPr="00C00076">
        <w:rPr>
          <w:rFonts w:ascii="Times New Roman" w:hAnsi="Times New Roman" w:cs="Times New Roman"/>
          <w:sz w:val="24"/>
          <w:szCs w:val="24"/>
          <w:lang w:val="kk-KZ"/>
        </w:rPr>
        <w:t xml:space="preserve"> – қатысушы сыныпқа 10 сұрақ қоя алады, оған жауап не ИӘ, не ЖОҚ деп беріледі. </w:t>
      </w:r>
      <w:r w:rsidRPr="00C00076">
        <w:rPr>
          <w:rFonts w:ascii="Times New Roman" w:hAnsi="Times New Roman" w:cs="Times New Roman"/>
          <w:sz w:val="24"/>
          <w:szCs w:val="24"/>
          <w:lang w:val="kk-KZ"/>
        </w:rPr>
        <w:br/>
        <w:t>8.«Серпілген сауал» әдісі </w:t>
      </w:r>
      <w:r w:rsidRPr="00C00076">
        <w:rPr>
          <w:rFonts w:ascii="Times New Roman" w:hAnsi="Times New Roman" w:cs="Times New Roman"/>
          <w:sz w:val="24"/>
          <w:szCs w:val="24"/>
          <w:lang w:val="kk-KZ"/>
        </w:rPr>
        <w:br/>
        <w:t>Тақырыптың түсіну деңгейін арттыруға және талқылау дағдыларын дамытуға қол жеткізу үшін сыныптағы оқушылардың арасында сұрақтарды лақтырыңыз. </w:t>
      </w:r>
      <w:r w:rsidRPr="00C00076">
        <w:rPr>
          <w:rFonts w:ascii="Times New Roman" w:hAnsi="Times New Roman" w:cs="Times New Roman"/>
          <w:sz w:val="24"/>
          <w:szCs w:val="24"/>
          <w:lang w:val="kk-KZ"/>
        </w:rPr>
        <w:br/>
        <w:t>Мысалы, </w:t>
      </w:r>
      <w:r w:rsidRPr="00C00076">
        <w:rPr>
          <w:rFonts w:ascii="Times New Roman" w:hAnsi="Times New Roman" w:cs="Times New Roman"/>
          <w:sz w:val="24"/>
          <w:szCs w:val="24"/>
          <w:lang w:val="kk-KZ"/>
        </w:rPr>
        <w:br/>
        <w:t>“Самат Рахаттың жауабы туралы сен не ойлайсың?” </w:t>
      </w:r>
      <w:r w:rsidRPr="00C00076">
        <w:rPr>
          <w:rFonts w:ascii="Times New Roman" w:hAnsi="Times New Roman" w:cs="Times New Roman"/>
          <w:sz w:val="24"/>
          <w:szCs w:val="24"/>
          <w:lang w:val="kk-KZ"/>
        </w:rPr>
        <w:br/>
        <w:t>“Самал, Айгүлдің жауабын барынша кеңейту үшін оны қалай дамытуға болады?”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lastRenderedPageBreak/>
        <w:t>“Қанат, естігеннің барлығын бір жауапқа қалай біріктіруге болады?” </w:t>
      </w:r>
      <w:r w:rsidRPr="00C00076">
        <w:rPr>
          <w:rFonts w:ascii="Times New Roman" w:hAnsi="Times New Roman" w:cs="Times New Roman"/>
          <w:sz w:val="24"/>
          <w:szCs w:val="24"/>
          <w:lang w:val="kk-KZ"/>
        </w:rPr>
        <w:br/>
        <w:t>9. «Құпия зат» </w:t>
      </w:r>
      <w:r w:rsidRPr="00C00076">
        <w:rPr>
          <w:rFonts w:ascii="Times New Roman" w:hAnsi="Times New Roman" w:cs="Times New Roman"/>
          <w:sz w:val="24"/>
          <w:szCs w:val="24"/>
          <w:lang w:val="kk-KZ"/>
        </w:rPr>
        <w:br/>
        <w:t>– мына зат бойынша 5 сұрақ құрастырыңыз: </w:t>
      </w:r>
      <w:r w:rsidRPr="00C00076">
        <w:rPr>
          <w:rFonts w:ascii="Times New Roman" w:hAnsi="Times New Roman" w:cs="Times New Roman"/>
          <w:sz w:val="24"/>
          <w:szCs w:val="24"/>
          <w:lang w:val="kk-KZ"/>
        </w:rPr>
        <w:br/>
        <w:t>Бұл не? деп СҰРАМАҢЫЗ </w:t>
      </w:r>
      <w:r w:rsidRPr="00C00076">
        <w:rPr>
          <w:rFonts w:ascii="Times New Roman" w:hAnsi="Times New Roman" w:cs="Times New Roman"/>
          <w:sz w:val="24"/>
          <w:szCs w:val="24"/>
          <w:lang w:val="kk-KZ"/>
        </w:rPr>
        <w:br/>
        <w:t>10. «Лездеме!» әдісі. </w:t>
      </w:r>
      <w:r w:rsidRPr="00C00076">
        <w:rPr>
          <w:rFonts w:ascii="Times New Roman" w:hAnsi="Times New Roman" w:cs="Times New Roman"/>
          <w:sz w:val="24"/>
          <w:szCs w:val="24"/>
          <w:lang w:val="kk-KZ"/>
        </w:rPr>
        <w:br/>
        <w:t>Сіздің топтың екі қалған оқушысына бүгінгі сабақтың негізгі сөздерін түсіндіру үшін сізде бір минут бар: </w:t>
      </w:r>
      <w:r w:rsidRPr="00C00076">
        <w:rPr>
          <w:rFonts w:ascii="Times New Roman" w:hAnsi="Times New Roman" w:cs="Times New Roman"/>
          <w:sz w:val="24"/>
          <w:szCs w:val="24"/>
          <w:lang w:val="kk-KZ"/>
        </w:rPr>
        <w:br/>
        <w:t>Конверттен бір сөзді бір рет алу </w:t>
      </w:r>
      <w:r w:rsidRPr="00C00076">
        <w:rPr>
          <w:rFonts w:ascii="Times New Roman" w:hAnsi="Times New Roman" w:cs="Times New Roman"/>
          <w:sz w:val="24"/>
          <w:szCs w:val="24"/>
          <w:lang w:val="kk-KZ"/>
        </w:rPr>
        <w:br/>
        <w:t>Сөздің өзін атамай түсіндіру </w:t>
      </w:r>
      <w:r w:rsidRPr="00C00076">
        <w:rPr>
          <w:rFonts w:ascii="Times New Roman" w:hAnsi="Times New Roman" w:cs="Times New Roman"/>
          <w:sz w:val="24"/>
          <w:szCs w:val="24"/>
          <w:lang w:val="kk-KZ"/>
        </w:rPr>
        <w:br/>
        <w:t>Сөзді тапқан бірінші адам конверттен келесіні таңдайды және қалғандарына түсіндіреді!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11.«9 - ромб» әдісі </w:t>
      </w:r>
      <w:r w:rsidRPr="00C00076">
        <w:rPr>
          <w:rFonts w:ascii="Times New Roman" w:hAnsi="Times New Roman" w:cs="Times New Roman"/>
          <w:sz w:val="24"/>
          <w:szCs w:val="24"/>
          <w:lang w:val="kk-KZ"/>
        </w:rPr>
        <w:br/>
        <w:t>Қатысушыларға айтарлықтай маңыздысын анықтап, талқылау үшін тізім беріледі. Тізімнің әрбір тармағын үлкен ромбылы торға орналастыру қажет. Маңызды тармақтарды әдетте ромбының жоғарғы жағына, ал оншалықты маңызды еместерін төменгі бөлігіне орналастырады. Әр қатарда орналасқан тармақтардың маңызы бірдей. Кейбір топтар ең маңызды карточкаларын орталықта орналастыра алады (екі нұсқасы сәйкес келеді, себебі тапсырманың маңызды элементі топтағы талқылау үдерісі болып табылады). Ромбының нысаны топқа бірқатар басымдықтар мен перспективаларды қамтуға мүмкіндік береді.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12. «Бірге ойлаймыз» әдісі. Бұл әдістің тиімділігі сыныптағы елеусіз оқушыны сабаққа тартуда. </w:t>
      </w:r>
      <w:r w:rsidRPr="00C00076">
        <w:rPr>
          <w:rFonts w:ascii="Times New Roman" w:hAnsi="Times New Roman" w:cs="Times New Roman"/>
          <w:sz w:val="24"/>
          <w:szCs w:val="24"/>
          <w:lang w:val="kk-KZ"/>
        </w:rPr>
        <w:br/>
        <w:t>• көршілеріңіз естімейтіндей етіп, сіздің сұрағыңызға жауапты талқылаңыз. </w:t>
      </w:r>
      <w:r w:rsidRPr="00C00076">
        <w:rPr>
          <w:rFonts w:ascii="Times New Roman" w:hAnsi="Times New Roman" w:cs="Times New Roman"/>
          <w:sz w:val="24"/>
          <w:szCs w:val="24"/>
          <w:lang w:val="kk-KZ"/>
        </w:rPr>
        <w:br/>
        <w:t>• мұғаліміңіз 1 – 4 дейін санды таңдайды; </w:t>
      </w:r>
      <w:r w:rsidRPr="00C00076">
        <w:rPr>
          <w:rFonts w:ascii="Times New Roman" w:hAnsi="Times New Roman" w:cs="Times New Roman"/>
          <w:sz w:val="24"/>
          <w:szCs w:val="24"/>
          <w:lang w:val="kk-KZ"/>
        </w:rPr>
        <w:br/>
        <w:t>• осы санға сәйкес келетін оқушы жауап береді; </w:t>
      </w:r>
      <w:r w:rsidRPr="00C00076">
        <w:rPr>
          <w:rFonts w:ascii="Times New Roman" w:hAnsi="Times New Roman" w:cs="Times New Roman"/>
          <w:sz w:val="24"/>
          <w:szCs w:val="24"/>
          <w:lang w:val="kk-KZ"/>
        </w:rPr>
        <w:br/>
        <w:t>• талқылау және саралау үшін тамаша тәсіл.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13. «Детальдарын қосу» әдісі. </w:t>
      </w:r>
      <w:r w:rsidRPr="00C00076">
        <w:rPr>
          <w:rFonts w:ascii="Times New Roman" w:hAnsi="Times New Roman" w:cs="Times New Roman"/>
          <w:sz w:val="24"/>
          <w:szCs w:val="24"/>
          <w:lang w:val="kk-KZ"/>
        </w:rPr>
        <w:br/>
        <w:t>(</w:t>
      </w:r>
      <w:r w:rsidR="005F1598">
        <w:rPr>
          <w:rFonts w:ascii="Times New Roman" w:hAnsi="Times New Roman" w:cs="Times New Roman"/>
          <w:sz w:val="24"/>
          <w:szCs w:val="24"/>
          <w:lang w:val="kk-KZ"/>
        </w:rPr>
        <w:t>толық жауап</w:t>
      </w:r>
      <w:r w:rsidRPr="00C00076">
        <w:rPr>
          <w:rFonts w:ascii="Times New Roman" w:hAnsi="Times New Roman" w:cs="Times New Roman"/>
          <w:sz w:val="24"/>
          <w:szCs w:val="24"/>
          <w:lang w:val="kk-KZ"/>
        </w:rPr>
        <w:t>)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Командада жұмыс істеу кезінде сізге алынған білімдерін көрсету үшін сөйлемді кеңейтуіңіз қажет. Сөйлемі барынша дұрыс және нақты команда сыйлық алады! </w:t>
      </w:r>
      <w:r w:rsidRPr="00C00076">
        <w:rPr>
          <w:rFonts w:ascii="Times New Roman" w:hAnsi="Times New Roman" w:cs="Times New Roman"/>
          <w:sz w:val="24"/>
          <w:szCs w:val="24"/>
          <w:lang w:val="kk-KZ"/>
        </w:rPr>
        <w:br/>
        <w:t>Бастапқы сөйлемнің мысалы: </w:t>
      </w:r>
      <w:r w:rsidRPr="00C00076">
        <w:rPr>
          <w:rFonts w:ascii="Times New Roman" w:hAnsi="Times New Roman" w:cs="Times New Roman"/>
          <w:sz w:val="24"/>
          <w:szCs w:val="24"/>
          <w:lang w:val="kk-KZ"/>
        </w:rPr>
        <w:br/>
        <w:t>Бүгін біз мектепке жиналдық. </w:t>
      </w:r>
      <w:r w:rsidRPr="00C00076">
        <w:rPr>
          <w:rFonts w:ascii="Times New Roman" w:hAnsi="Times New Roman" w:cs="Times New Roman"/>
          <w:sz w:val="24"/>
          <w:szCs w:val="24"/>
          <w:lang w:val="kk-KZ"/>
        </w:rPr>
        <w:br/>
        <w:t>Кеңейтілген сөйлемнің мысалы: </w:t>
      </w:r>
      <w:r w:rsidRPr="00C00076">
        <w:rPr>
          <w:rFonts w:ascii="Times New Roman" w:hAnsi="Times New Roman" w:cs="Times New Roman"/>
          <w:sz w:val="24"/>
          <w:szCs w:val="24"/>
          <w:lang w:val="kk-KZ"/>
        </w:rPr>
        <w:br/>
        <w:t>Бүгін біз Шона Сымаханұлы атындағы мектепке, семинар - кустаға келдік.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t>14. Кері байланыс түрлері </w:t>
      </w:r>
      <w:r w:rsidRPr="00C00076">
        <w:rPr>
          <w:rFonts w:ascii="Times New Roman" w:hAnsi="Times New Roman" w:cs="Times New Roman"/>
          <w:sz w:val="24"/>
          <w:szCs w:val="24"/>
          <w:lang w:val="kk-KZ"/>
        </w:rPr>
        <w:br/>
        <w:t>«Алма ағашы» әдісі </w:t>
      </w:r>
      <w:r w:rsidRPr="00C00076">
        <w:rPr>
          <w:rFonts w:ascii="Times New Roman" w:hAnsi="Times New Roman" w:cs="Times New Roman"/>
          <w:sz w:val="24"/>
          <w:szCs w:val="24"/>
          <w:lang w:val="kk-KZ"/>
        </w:rPr>
        <w:br/>
        <w:t>• Оқушыларға сабақ басында екі түсті “алма” беріледі. Сабақ соңында оны алма ағашына ілу керек. Жасыл түсті алма – мен бүгін бәрін жақсы орындадым деп ойлаймын: менің көңіл – күйім көтеріңкі. Қызыл түсті алма – мен тапсырманы орындай алмадым, көңіл – күйім жоқ. </w:t>
      </w:r>
      <w:r w:rsidRPr="00C00076">
        <w:rPr>
          <w:rFonts w:ascii="Times New Roman" w:hAnsi="Times New Roman" w:cs="Times New Roman"/>
          <w:sz w:val="24"/>
          <w:szCs w:val="24"/>
          <w:lang w:val="kk-KZ"/>
        </w:rPr>
        <w:br/>
      </w:r>
      <w:r w:rsidR="00226F06">
        <w:rPr>
          <w:rFonts w:ascii="Times New Roman" w:hAnsi="Times New Roman" w:cs="Times New Roman"/>
          <w:sz w:val="24"/>
          <w:szCs w:val="24"/>
          <w:lang w:val="kk-KZ"/>
        </w:rPr>
        <w:t xml:space="preserve">15. </w:t>
      </w:r>
      <w:r w:rsidRPr="00C00076">
        <w:rPr>
          <w:rFonts w:ascii="Times New Roman" w:hAnsi="Times New Roman" w:cs="Times New Roman"/>
          <w:sz w:val="24"/>
          <w:szCs w:val="24"/>
          <w:lang w:val="kk-KZ"/>
        </w:rPr>
        <w:t>«Бір сөзбен» әдісі - Оқушылар өздеріне берілген 12 сөздің ішінен, өздерінің бүгінгі сабақтағы жағдайын сипаттайтындай 3 сөзді таңдап айтады. </w:t>
      </w:r>
      <w:r w:rsidRPr="00C00076">
        <w:rPr>
          <w:rFonts w:ascii="Times New Roman" w:hAnsi="Times New Roman" w:cs="Times New Roman"/>
          <w:sz w:val="24"/>
          <w:szCs w:val="24"/>
          <w:lang w:val="kk-KZ"/>
        </w:rPr>
        <w:br/>
        <w:t>• Төзімсіздік, Ашу, Қуаныш, Немқұрайлылық, Қанағаттану, Шабыт, Зерігу, Алаңдау, Тыныштық, Сенімділік, Сенімсіздік, Рахаттану.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r>
      <w:r w:rsidR="00226F06">
        <w:rPr>
          <w:rFonts w:ascii="Times New Roman" w:hAnsi="Times New Roman" w:cs="Times New Roman"/>
          <w:sz w:val="24"/>
          <w:szCs w:val="24"/>
          <w:lang w:val="kk-KZ"/>
        </w:rPr>
        <w:t xml:space="preserve">16. </w:t>
      </w:r>
      <w:r w:rsidRPr="00C00076">
        <w:rPr>
          <w:rFonts w:ascii="Times New Roman" w:hAnsi="Times New Roman" w:cs="Times New Roman"/>
          <w:sz w:val="24"/>
          <w:szCs w:val="24"/>
          <w:lang w:val="kk-KZ"/>
        </w:rPr>
        <w:t>«Табыс сатысы» әдісі: кәдімгі сатының суреті, сатының </w:t>
      </w:r>
      <w:r w:rsidRPr="00C00076">
        <w:rPr>
          <w:rFonts w:ascii="Times New Roman" w:hAnsi="Times New Roman" w:cs="Times New Roman"/>
          <w:sz w:val="24"/>
          <w:szCs w:val="24"/>
          <w:lang w:val="kk-KZ"/>
        </w:rPr>
        <w:br/>
        <w:t>1 - баспалдағы Мен.............. БІЛЕМІН </w:t>
      </w:r>
      <w:r w:rsidRPr="00C00076">
        <w:rPr>
          <w:rFonts w:ascii="Times New Roman" w:hAnsi="Times New Roman" w:cs="Times New Roman"/>
          <w:sz w:val="24"/>
          <w:szCs w:val="24"/>
          <w:lang w:val="kk-KZ"/>
        </w:rPr>
        <w:br/>
        <w:t>2 - баспалдағы Мен.................. ТҮСІНЕМІН*, </w:t>
      </w:r>
      <w:r w:rsidRPr="00C00076">
        <w:rPr>
          <w:rFonts w:ascii="Times New Roman" w:hAnsi="Times New Roman" w:cs="Times New Roman"/>
          <w:sz w:val="24"/>
          <w:szCs w:val="24"/>
          <w:lang w:val="kk-KZ"/>
        </w:rPr>
        <w:br/>
        <w:t>3 - баспалдағы М</w:t>
      </w:r>
      <w:r w:rsidR="00226F06" w:rsidRPr="00C00076">
        <w:rPr>
          <w:rFonts w:ascii="Times New Roman" w:hAnsi="Times New Roman" w:cs="Times New Roman"/>
          <w:sz w:val="24"/>
          <w:szCs w:val="24"/>
          <w:lang w:val="kk-KZ"/>
        </w:rPr>
        <w:t>ен............. ЖАСАЙ АЛАМЫН </w:t>
      </w:r>
      <w:r w:rsidR="00226F06" w:rsidRPr="00C00076">
        <w:rPr>
          <w:rFonts w:ascii="Times New Roman" w:hAnsi="Times New Roman" w:cs="Times New Roman"/>
          <w:sz w:val="24"/>
          <w:szCs w:val="24"/>
          <w:lang w:val="kk-KZ"/>
        </w:rPr>
        <w:br/>
      </w:r>
      <w:r w:rsidR="00226F06" w:rsidRPr="00C00076">
        <w:rPr>
          <w:rFonts w:ascii="Times New Roman" w:hAnsi="Times New Roman" w:cs="Times New Roman"/>
          <w:sz w:val="24"/>
          <w:szCs w:val="24"/>
          <w:lang w:val="kk-KZ"/>
        </w:rPr>
        <w:lastRenderedPageBreak/>
        <w:br/>
      </w:r>
      <w:r w:rsidR="00226F06">
        <w:rPr>
          <w:rFonts w:ascii="Times New Roman" w:hAnsi="Times New Roman" w:cs="Times New Roman"/>
          <w:sz w:val="24"/>
          <w:szCs w:val="24"/>
          <w:lang w:val="kk-KZ"/>
        </w:rPr>
        <w:t>17.</w:t>
      </w:r>
      <w:r w:rsidRPr="00C00076">
        <w:rPr>
          <w:rFonts w:ascii="Times New Roman" w:hAnsi="Times New Roman" w:cs="Times New Roman"/>
          <w:sz w:val="24"/>
          <w:szCs w:val="24"/>
          <w:lang w:val="kk-KZ"/>
        </w:rPr>
        <w:t xml:space="preserve"> «Таңдау» әдісі. </w:t>
      </w:r>
      <w:r w:rsidRPr="00C00076">
        <w:rPr>
          <w:rFonts w:ascii="Times New Roman" w:hAnsi="Times New Roman" w:cs="Times New Roman"/>
          <w:sz w:val="24"/>
          <w:szCs w:val="24"/>
          <w:lang w:val="kk-KZ"/>
        </w:rPr>
        <w:br/>
        <w:t xml:space="preserve">• 1. Мен </w:t>
      </w:r>
      <w:r w:rsidR="00226F06">
        <w:rPr>
          <w:rFonts w:ascii="Times New Roman" w:hAnsi="Times New Roman" w:cs="Times New Roman"/>
          <w:sz w:val="24"/>
          <w:szCs w:val="24"/>
          <w:lang w:val="kk-KZ"/>
        </w:rPr>
        <w:t xml:space="preserve">үшін </w:t>
      </w:r>
      <w:r w:rsidRPr="00C00076">
        <w:rPr>
          <w:rFonts w:ascii="Times New Roman" w:hAnsi="Times New Roman" w:cs="Times New Roman"/>
          <w:sz w:val="24"/>
          <w:szCs w:val="24"/>
          <w:lang w:val="kk-KZ"/>
        </w:rPr>
        <w:t>сабақ қызықты _____________ қызықсыз болды деп ойлаймын. </w:t>
      </w:r>
      <w:r w:rsidRPr="00C00076">
        <w:rPr>
          <w:rFonts w:ascii="Times New Roman" w:hAnsi="Times New Roman" w:cs="Times New Roman"/>
          <w:sz w:val="24"/>
          <w:szCs w:val="24"/>
          <w:lang w:val="kk-KZ"/>
        </w:rPr>
        <w:br/>
        <w:t>• 2. Мен сабақта: үйрендім көп нәрсені _____________ үйренгенім аз болды. </w:t>
      </w:r>
      <w:r w:rsidRPr="00C00076">
        <w:rPr>
          <w:rFonts w:ascii="Times New Roman" w:hAnsi="Times New Roman" w:cs="Times New Roman"/>
          <w:sz w:val="24"/>
          <w:szCs w:val="24"/>
          <w:lang w:val="kk-KZ"/>
        </w:rPr>
        <w:br/>
        <w:t>• 3. Мен басқаларды мұқият ______________ зейінсіз тыңдадым. </w:t>
      </w:r>
      <w:r w:rsidRPr="00C00076">
        <w:rPr>
          <w:rFonts w:ascii="Times New Roman" w:hAnsi="Times New Roman" w:cs="Times New Roman"/>
          <w:sz w:val="24"/>
          <w:szCs w:val="24"/>
          <w:lang w:val="kk-KZ"/>
        </w:rPr>
        <w:br/>
        <w:t>• 4. Мен пікірсайыстарға жиі ______________ сирек қатыстым </w:t>
      </w:r>
      <w:r w:rsidRPr="00C00076">
        <w:rPr>
          <w:rFonts w:ascii="Times New Roman" w:hAnsi="Times New Roman" w:cs="Times New Roman"/>
          <w:sz w:val="24"/>
          <w:szCs w:val="24"/>
          <w:lang w:val="kk-KZ"/>
        </w:rPr>
        <w:br/>
        <w:t>• 5. Мен сабақтағы өз жетістіктеріме ризамын ____________ риза емеспін. </w:t>
      </w:r>
      <w:r w:rsidRPr="00C00076">
        <w:rPr>
          <w:rFonts w:ascii="Times New Roman" w:hAnsi="Times New Roman" w:cs="Times New Roman"/>
          <w:sz w:val="24"/>
          <w:szCs w:val="24"/>
          <w:lang w:val="kk-KZ"/>
        </w:rPr>
        <w:br/>
        <w:t>• Бұл карточканы таратып бергенде оқушылар өздерінің сабаққа қатысу деңгейі мен сабаққа деген ынтасын білдіретін сөйлемдердің бірінің тұсына « +» белгісін қою тапсырылады. </w:t>
      </w:r>
      <w:r w:rsidRPr="00C00076">
        <w:rPr>
          <w:rFonts w:ascii="Times New Roman" w:hAnsi="Times New Roman" w:cs="Times New Roman"/>
          <w:sz w:val="24"/>
          <w:szCs w:val="24"/>
          <w:lang w:val="kk-KZ"/>
        </w:rPr>
        <w:br/>
      </w:r>
      <w:r w:rsidRPr="00C00076">
        <w:rPr>
          <w:rFonts w:ascii="Times New Roman" w:hAnsi="Times New Roman" w:cs="Times New Roman"/>
          <w:sz w:val="24"/>
          <w:szCs w:val="24"/>
          <w:lang w:val="kk-KZ"/>
        </w:rPr>
        <w:br/>
      </w:r>
      <w:r w:rsidR="00226F06">
        <w:rPr>
          <w:rFonts w:ascii="Times New Roman" w:hAnsi="Times New Roman" w:cs="Times New Roman"/>
          <w:sz w:val="24"/>
          <w:szCs w:val="24"/>
          <w:lang w:val="kk-KZ"/>
        </w:rPr>
        <w:t xml:space="preserve">18. </w:t>
      </w:r>
      <w:r w:rsidRPr="00C00076">
        <w:rPr>
          <w:rFonts w:ascii="Times New Roman" w:hAnsi="Times New Roman" w:cs="Times New Roman"/>
          <w:sz w:val="24"/>
          <w:szCs w:val="24"/>
          <w:lang w:val="kk-KZ"/>
        </w:rPr>
        <w:t>Кері - байланыс әдістерінің бірі: «Тазалық» ойыны </w:t>
      </w:r>
      <w:r w:rsidRPr="00C00076">
        <w:rPr>
          <w:rFonts w:ascii="Times New Roman" w:hAnsi="Times New Roman" w:cs="Times New Roman"/>
          <w:sz w:val="24"/>
          <w:szCs w:val="24"/>
          <w:lang w:val="kk-KZ"/>
        </w:rPr>
        <w:br/>
        <w:t>• Қатысушыларға бір парақ беріледі. Онда мыналар салынған: </w:t>
      </w:r>
      <w:r w:rsidRPr="00C00076">
        <w:rPr>
          <w:rFonts w:ascii="Times New Roman" w:hAnsi="Times New Roman" w:cs="Times New Roman"/>
          <w:sz w:val="24"/>
          <w:szCs w:val="24"/>
          <w:lang w:val="kk-KZ"/>
        </w:rPr>
        <w:br/>
        <w:t>1. Чемодан(суреті)</w:t>
      </w:r>
      <w:r w:rsidR="00B54FCC" w:rsidRPr="00C00076">
        <w:rPr>
          <w:rFonts w:ascii="Times New Roman" w:hAnsi="Times New Roman" w:cs="Times New Roman"/>
          <w:sz w:val="24"/>
          <w:szCs w:val="24"/>
          <w:lang w:val="kk-KZ"/>
        </w:rPr>
        <w:t> </w:t>
      </w:r>
      <w:r w:rsidR="00B54FCC" w:rsidRPr="00C00076">
        <w:rPr>
          <w:rFonts w:ascii="Times New Roman" w:hAnsi="Times New Roman" w:cs="Times New Roman"/>
          <w:sz w:val="24"/>
          <w:szCs w:val="24"/>
          <w:lang w:val="kk-KZ"/>
        </w:rPr>
        <w:br/>
        <w:t xml:space="preserve">2. </w:t>
      </w:r>
      <w:r w:rsidR="00B54FCC">
        <w:rPr>
          <w:rFonts w:ascii="Times New Roman" w:hAnsi="Times New Roman" w:cs="Times New Roman"/>
          <w:sz w:val="24"/>
          <w:szCs w:val="24"/>
          <w:lang w:val="kk-KZ"/>
        </w:rPr>
        <w:t>Қ</w:t>
      </w:r>
      <w:r w:rsidR="00B54FCC" w:rsidRPr="00C00076">
        <w:rPr>
          <w:rFonts w:ascii="Times New Roman" w:hAnsi="Times New Roman" w:cs="Times New Roman"/>
          <w:sz w:val="24"/>
          <w:szCs w:val="24"/>
          <w:lang w:val="kk-KZ"/>
        </w:rPr>
        <w:t>оқыс жәшігі (суреті) </w:t>
      </w:r>
      <w:r w:rsidR="00B54FCC" w:rsidRPr="00C00076">
        <w:rPr>
          <w:rFonts w:ascii="Times New Roman" w:hAnsi="Times New Roman" w:cs="Times New Roman"/>
          <w:sz w:val="24"/>
          <w:szCs w:val="24"/>
          <w:lang w:val="kk-KZ"/>
        </w:rPr>
        <w:br/>
        <w:t xml:space="preserve">3. </w:t>
      </w:r>
      <w:r w:rsidR="00B54FCC">
        <w:rPr>
          <w:rFonts w:ascii="Times New Roman" w:hAnsi="Times New Roman" w:cs="Times New Roman"/>
          <w:sz w:val="24"/>
          <w:szCs w:val="24"/>
          <w:lang w:val="kk-KZ"/>
        </w:rPr>
        <w:t>Е</w:t>
      </w:r>
      <w:r w:rsidRPr="00C00076">
        <w:rPr>
          <w:rFonts w:ascii="Times New Roman" w:hAnsi="Times New Roman" w:cs="Times New Roman"/>
          <w:sz w:val="24"/>
          <w:szCs w:val="24"/>
          <w:lang w:val="kk-KZ"/>
        </w:rPr>
        <w:t>ттартқыш</w:t>
      </w:r>
      <w:r w:rsidR="00B54FCC" w:rsidRPr="00C00076">
        <w:rPr>
          <w:rFonts w:ascii="Times New Roman" w:hAnsi="Times New Roman" w:cs="Times New Roman"/>
          <w:sz w:val="24"/>
          <w:szCs w:val="24"/>
          <w:lang w:val="kk-KZ"/>
        </w:rPr>
        <w:t xml:space="preserve"> (Суреті) </w:t>
      </w:r>
      <w:r w:rsidR="00B54FCC" w:rsidRPr="00C00076">
        <w:rPr>
          <w:rFonts w:ascii="Times New Roman" w:hAnsi="Times New Roman" w:cs="Times New Roman"/>
          <w:sz w:val="24"/>
          <w:szCs w:val="24"/>
          <w:lang w:val="kk-KZ"/>
        </w:rPr>
        <w:br/>
        <w:t xml:space="preserve">- </w:t>
      </w:r>
      <w:r w:rsidR="00B54FCC">
        <w:rPr>
          <w:rFonts w:ascii="Times New Roman" w:hAnsi="Times New Roman" w:cs="Times New Roman"/>
          <w:sz w:val="24"/>
          <w:szCs w:val="24"/>
          <w:lang w:val="kk-KZ"/>
        </w:rPr>
        <w:t>Оқушылар</w:t>
      </w:r>
      <w:r w:rsidRPr="00C00076">
        <w:rPr>
          <w:rFonts w:ascii="Times New Roman" w:hAnsi="Times New Roman" w:cs="Times New Roman"/>
          <w:sz w:val="24"/>
          <w:szCs w:val="24"/>
          <w:lang w:val="kk-KZ"/>
        </w:rPr>
        <w:t>, бүгінгі тақырып бойынша алған керекті ақпараттарыңызды чемоданға салыңыздар (жазыңыздар), бүгіні сабақтағы керек емес болған, артық дүниені қоқыс жәшігіне салыңыздар (жазыңыздар). Ал бүгін</w:t>
      </w:r>
      <w:r w:rsidR="00B54FCC">
        <w:rPr>
          <w:rFonts w:ascii="Times New Roman" w:hAnsi="Times New Roman" w:cs="Times New Roman"/>
          <w:sz w:val="24"/>
          <w:szCs w:val="24"/>
          <w:lang w:val="kk-KZ"/>
        </w:rPr>
        <w:t>г</w:t>
      </w:r>
      <w:r w:rsidRPr="00C00076">
        <w:rPr>
          <w:rFonts w:ascii="Times New Roman" w:hAnsi="Times New Roman" w:cs="Times New Roman"/>
          <w:sz w:val="24"/>
          <w:szCs w:val="24"/>
          <w:lang w:val="kk-KZ"/>
        </w:rPr>
        <w:t>і ақпараттың ішінде әлі оқуым керек, толықтыруым керек дегендері болса, еттартқышқа салыңыздар (жазыңыздар) </w:t>
      </w:r>
    </w:p>
    <w:p w:rsidR="000D5FA1" w:rsidRDefault="002213DD" w:rsidP="000D5F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2213DD" w:rsidRDefault="00544E5E" w:rsidP="0017620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Өзімнің жұмыс тәжірибемде интербелсенді әдістердің элементтерін пайдаланып отырамын. Педагогикалық тәжірибемде 1-2 жылдай үзіліс болғандықтан бұрынғы өткізген сабақтарымнан мысал келтіре кеткенді жөн көрдім. </w:t>
      </w:r>
    </w:p>
    <w:p w:rsidR="00544E5E" w:rsidRDefault="00C00076" w:rsidP="00C231C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8-сыныптағы </w:t>
      </w:r>
      <w:r w:rsidR="00544E5E">
        <w:rPr>
          <w:rFonts w:ascii="Times New Roman" w:hAnsi="Times New Roman" w:cs="Times New Roman"/>
          <w:sz w:val="24"/>
          <w:szCs w:val="24"/>
          <w:lang w:val="kk-KZ"/>
        </w:rPr>
        <w:t>Кембридж тәсілімен өткізген «</w:t>
      </w:r>
      <w:r w:rsidR="00544E5E" w:rsidRPr="00544E5E">
        <w:rPr>
          <w:rFonts w:ascii="Times New Roman" w:hAnsi="Times New Roman" w:cs="Times New Roman"/>
          <w:sz w:val="24"/>
          <w:szCs w:val="24"/>
          <w:lang w:val="kk-KZ"/>
        </w:rPr>
        <w:t xml:space="preserve">Microsoft Excel </w:t>
      </w:r>
      <w:r w:rsidR="00544E5E">
        <w:rPr>
          <w:rFonts w:ascii="Times New Roman" w:hAnsi="Times New Roman" w:cs="Times New Roman"/>
          <w:sz w:val="24"/>
          <w:szCs w:val="24"/>
          <w:lang w:val="kk-KZ"/>
        </w:rPr>
        <w:t>электрондық кестесімен танысу»</w:t>
      </w:r>
      <w:r w:rsidR="006928B5">
        <w:rPr>
          <w:rFonts w:ascii="Times New Roman" w:hAnsi="Times New Roman" w:cs="Times New Roman"/>
          <w:sz w:val="24"/>
          <w:szCs w:val="24"/>
          <w:lang w:val="kk-KZ"/>
        </w:rPr>
        <w:t>,</w:t>
      </w:r>
      <w:r w:rsidR="00544E5E" w:rsidRPr="00544E5E">
        <w:rPr>
          <w:rFonts w:ascii="Times New Roman" w:hAnsi="Times New Roman" w:cs="Times New Roman"/>
          <w:sz w:val="24"/>
          <w:szCs w:val="24"/>
          <w:lang w:val="kk-KZ"/>
        </w:rPr>
        <w:t xml:space="preserve"> </w:t>
      </w:r>
      <w:r w:rsidR="006928B5">
        <w:rPr>
          <w:rFonts w:ascii="Times New Roman" w:hAnsi="Times New Roman" w:cs="Times New Roman"/>
          <w:sz w:val="24"/>
          <w:szCs w:val="24"/>
          <w:lang w:val="kk-KZ"/>
        </w:rPr>
        <w:t>«Microsoft Excel</w:t>
      </w:r>
      <w:r w:rsidR="006928B5" w:rsidRPr="006928B5">
        <w:rPr>
          <w:rFonts w:ascii="Times New Roman" w:hAnsi="Times New Roman" w:cs="Times New Roman"/>
          <w:sz w:val="24"/>
          <w:szCs w:val="24"/>
          <w:lang w:val="kk-KZ"/>
        </w:rPr>
        <w:t>-</w:t>
      </w:r>
      <w:r w:rsidR="006928B5">
        <w:rPr>
          <w:rFonts w:ascii="Times New Roman" w:hAnsi="Times New Roman" w:cs="Times New Roman"/>
          <w:sz w:val="24"/>
          <w:szCs w:val="24"/>
          <w:lang w:val="kk-KZ"/>
        </w:rPr>
        <w:t>де берілгендерді енгізу және өңдеу», «Microsoft Excel</w:t>
      </w:r>
      <w:r w:rsidR="006928B5" w:rsidRPr="006928B5">
        <w:rPr>
          <w:rFonts w:ascii="Times New Roman" w:hAnsi="Times New Roman" w:cs="Times New Roman"/>
          <w:sz w:val="24"/>
          <w:szCs w:val="24"/>
          <w:lang w:val="kk-KZ"/>
        </w:rPr>
        <w:t>-</w:t>
      </w:r>
      <w:r w:rsidR="006928B5">
        <w:rPr>
          <w:rFonts w:ascii="Times New Roman" w:hAnsi="Times New Roman" w:cs="Times New Roman"/>
          <w:sz w:val="24"/>
          <w:szCs w:val="24"/>
          <w:lang w:val="kk-KZ"/>
        </w:rPr>
        <w:t>де формуланы енгізу және көшіру. Берілгендерді форматтау» атты сабақтарымда түрлі интерб</w:t>
      </w:r>
      <w:r w:rsidR="00A4797A">
        <w:rPr>
          <w:rFonts w:ascii="Times New Roman" w:hAnsi="Times New Roman" w:cs="Times New Roman"/>
          <w:sz w:val="24"/>
          <w:szCs w:val="24"/>
          <w:lang w:val="kk-KZ"/>
        </w:rPr>
        <w:t>елсенді әдістерді қолдандым. О</w:t>
      </w:r>
      <w:r w:rsidR="006928B5">
        <w:rPr>
          <w:rFonts w:ascii="Times New Roman" w:hAnsi="Times New Roman" w:cs="Times New Roman"/>
          <w:sz w:val="24"/>
          <w:szCs w:val="24"/>
          <w:lang w:val="kk-KZ"/>
        </w:rPr>
        <w:t>қушыларды топқа бөліп, жұптастырып өткізген бұл сабақтар өз деңгейінде өтті. Дәстүрлі әдіске үйреніп қалған мұғалімдер мен оқушылар үшін бұл әдістер жаңашылдық болып көрінеді. Осы әдістерді әр сабағымызда қолданып отырсақ оқушыларымыз да әдіс-тәсілдерге бейімделіп, мұғалімнің көмегінсіз ой қорытып, берілген тапсырмадан нәтиже шығар</w:t>
      </w:r>
      <w:r w:rsidR="0017620F">
        <w:rPr>
          <w:rFonts w:ascii="Times New Roman" w:hAnsi="Times New Roman" w:cs="Times New Roman"/>
          <w:sz w:val="24"/>
          <w:szCs w:val="24"/>
          <w:lang w:val="kk-KZ"/>
        </w:rPr>
        <w:t xml:space="preserve">а алатындай дәрежеге жетер еді. </w:t>
      </w:r>
    </w:p>
    <w:p w:rsidR="00C00076" w:rsidRDefault="00C00076" w:rsidP="00C231C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Мектебімізде интербелсенді әдістерді сабақтарында үнемі қолданып отыратын мұғалімдер жеткілікті. Атап өтер болсам география пәнінің мұғалімі – Мади Бүркітбайұлы, математика пәнінің мұғалімі – Жанат Қонысбайқызы, қазақ тілі мен әдебиет пәндерінің мұғалімдері – Зина Сұлтанқызы және Лунара Ғалымбекқызы, ағылшын тілі пәнінің мұғалімі – Мөлдір Бектұрсынқызы. </w:t>
      </w:r>
      <w:r w:rsidR="00F15681">
        <w:rPr>
          <w:rFonts w:ascii="Times New Roman" w:hAnsi="Times New Roman" w:cs="Times New Roman"/>
          <w:sz w:val="24"/>
          <w:szCs w:val="24"/>
          <w:lang w:val="kk-KZ"/>
        </w:rPr>
        <w:t xml:space="preserve">Аталған мұғалімдердің көбісі деңгейлік оқудың сертификатталушылары. </w:t>
      </w:r>
      <w:r>
        <w:rPr>
          <w:rFonts w:ascii="Times New Roman" w:hAnsi="Times New Roman" w:cs="Times New Roman"/>
          <w:sz w:val="24"/>
          <w:szCs w:val="24"/>
          <w:lang w:val="kk-KZ"/>
        </w:rPr>
        <w:t xml:space="preserve"> </w:t>
      </w:r>
    </w:p>
    <w:p w:rsidR="00A4797A" w:rsidRPr="00544E5E" w:rsidRDefault="00A4797A" w:rsidP="00C231C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Жоғарыда аталып өткен түрлі әдіс-тәсілдерді алдағы уақытта жоспарланған апталықтар мен әдістемелік күндерде белгіленген ашық сабақтарымда кіргіз</w:t>
      </w:r>
      <w:r w:rsidR="00E742A4">
        <w:rPr>
          <w:rFonts w:ascii="Times New Roman" w:hAnsi="Times New Roman" w:cs="Times New Roman"/>
          <w:sz w:val="24"/>
          <w:szCs w:val="24"/>
          <w:lang w:val="kk-KZ"/>
        </w:rPr>
        <w:t xml:space="preserve">іп, қолданыста көресіздер деген </w:t>
      </w:r>
      <w:r w:rsidR="000D5FA1">
        <w:rPr>
          <w:rFonts w:ascii="Times New Roman" w:hAnsi="Times New Roman" w:cs="Times New Roman"/>
          <w:sz w:val="24"/>
          <w:szCs w:val="24"/>
          <w:lang w:val="kk-KZ"/>
        </w:rPr>
        <w:t>сенімдемін.</w:t>
      </w:r>
    </w:p>
    <w:p w:rsidR="00CA02EB" w:rsidRDefault="00CA02EB" w:rsidP="00BA2DF5">
      <w:pPr>
        <w:spacing w:after="0" w:line="240" w:lineRule="auto"/>
        <w:ind w:firstLine="708"/>
        <w:jc w:val="both"/>
        <w:rPr>
          <w:rFonts w:ascii="Times New Roman" w:eastAsia="Times New Roman" w:hAnsi="Times New Roman" w:cs="Times New Roman"/>
          <w:color w:val="28010F"/>
          <w:sz w:val="24"/>
          <w:szCs w:val="24"/>
          <w:lang w:val="kk-KZ"/>
        </w:rPr>
      </w:pPr>
      <w:r w:rsidRPr="000F1C7E">
        <w:rPr>
          <w:rFonts w:ascii="Times New Roman" w:eastAsia="Times New Roman" w:hAnsi="Times New Roman" w:cs="Times New Roman"/>
          <w:color w:val="28010F"/>
          <w:sz w:val="24"/>
          <w:szCs w:val="24"/>
          <w:lang w:val="kk-KZ"/>
        </w:rPr>
        <w:t>Қазіргі уақытта оқу сабақтары барысында оқытудың интербелсенді әдістерін және интербелсенді құралдардың көмегімен мұғалімнің, оқушының шығармашылықпен жұмыс істеуіне жол ашылып отыр.</w:t>
      </w:r>
      <w:r>
        <w:rPr>
          <w:rFonts w:ascii="Times New Roman" w:eastAsia="Times New Roman" w:hAnsi="Times New Roman" w:cs="Times New Roman"/>
          <w:color w:val="28010F"/>
          <w:sz w:val="24"/>
          <w:szCs w:val="24"/>
          <w:lang w:val="kk-KZ"/>
        </w:rPr>
        <w:t xml:space="preserve"> </w:t>
      </w:r>
      <w:r w:rsidRPr="000F1C7E">
        <w:rPr>
          <w:rFonts w:ascii="Times New Roman" w:eastAsia="Times New Roman" w:hAnsi="Times New Roman" w:cs="Times New Roman"/>
          <w:color w:val="28010F"/>
          <w:sz w:val="24"/>
          <w:szCs w:val="24"/>
          <w:lang w:val="kk-KZ"/>
        </w:rPr>
        <w:t>Сондықтан оқу тәрбие үдерісінде үнемі жаңа оқыту құралдарының мүмкіндіктерін ұтымды пайдаланып, о</w:t>
      </w:r>
      <w:r>
        <w:rPr>
          <w:rFonts w:ascii="Times New Roman" w:eastAsia="Times New Roman" w:hAnsi="Times New Roman" w:cs="Times New Roman"/>
          <w:color w:val="28010F"/>
          <w:sz w:val="24"/>
          <w:szCs w:val="24"/>
          <w:lang w:val="kk-KZ"/>
        </w:rPr>
        <w:t xml:space="preserve">ған білім алушыларымызды үйрету </w:t>
      </w:r>
      <w:r w:rsidRPr="000F1C7E">
        <w:rPr>
          <w:rFonts w:ascii="Times New Roman" w:eastAsia="Times New Roman" w:hAnsi="Times New Roman" w:cs="Times New Roman"/>
          <w:color w:val="28010F"/>
          <w:sz w:val="24"/>
          <w:szCs w:val="24"/>
          <w:lang w:val="kk-KZ"/>
        </w:rPr>
        <w:t>– әр педагогтың басты міндеті.</w:t>
      </w:r>
    </w:p>
    <w:p w:rsidR="00CA02EB" w:rsidRDefault="00CA02EB" w:rsidP="00BA2DF5">
      <w:pPr>
        <w:spacing w:after="0" w:line="240" w:lineRule="auto"/>
        <w:rPr>
          <w:rFonts w:ascii="Times New Roman" w:hAnsi="Times New Roman" w:cs="Times New Roman"/>
          <w:sz w:val="24"/>
          <w:szCs w:val="24"/>
          <w:lang w:val="kk-KZ"/>
        </w:rPr>
      </w:pPr>
    </w:p>
    <w:sectPr w:rsidR="00CA02EB" w:rsidSect="00985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D439E"/>
    <w:multiLevelType w:val="multilevel"/>
    <w:tmpl w:val="1376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7E"/>
    <w:rsid w:val="000D5FA1"/>
    <w:rsid w:val="000F1C7E"/>
    <w:rsid w:val="00161819"/>
    <w:rsid w:val="0017620F"/>
    <w:rsid w:val="00210053"/>
    <w:rsid w:val="002213DD"/>
    <w:rsid w:val="00226F06"/>
    <w:rsid w:val="00257C67"/>
    <w:rsid w:val="00280047"/>
    <w:rsid w:val="003B1016"/>
    <w:rsid w:val="00443990"/>
    <w:rsid w:val="004810D8"/>
    <w:rsid w:val="004939C7"/>
    <w:rsid w:val="00544E5E"/>
    <w:rsid w:val="00555EA8"/>
    <w:rsid w:val="005C439D"/>
    <w:rsid w:val="005F1598"/>
    <w:rsid w:val="00625A0A"/>
    <w:rsid w:val="00631A6E"/>
    <w:rsid w:val="00632CF5"/>
    <w:rsid w:val="006370B8"/>
    <w:rsid w:val="00676A85"/>
    <w:rsid w:val="006928B5"/>
    <w:rsid w:val="008D60C2"/>
    <w:rsid w:val="00985D23"/>
    <w:rsid w:val="00A4797A"/>
    <w:rsid w:val="00A7540B"/>
    <w:rsid w:val="00AC1084"/>
    <w:rsid w:val="00B36931"/>
    <w:rsid w:val="00B54FCC"/>
    <w:rsid w:val="00BA2DF5"/>
    <w:rsid w:val="00BD4D30"/>
    <w:rsid w:val="00C00076"/>
    <w:rsid w:val="00C041C1"/>
    <w:rsid w:val="00C1438B"/>
    <w:rsid w:val="00C231C7"/>
    <w:rsid w:val="00C51C2F"/>
    <w:rsid w:val="00CA02EB"/>
    <w:rsid w:val="00CD5B7D"/>
    <w:rsid w:val="00CE4528"/>
    <w:rsid w:val="00D91F55"/>
    <w:rsid w:val="00E742A4"/>
    <w:rsid w:val="00F15681"/>
    <w:rsid w:val="00F97E9B"/>
    <w:rsid w:val="00FE5B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1C7E"/>
  </w:style>
  <w:style w:type="character" w:styleId="a4">
    <w:name w:val="Hyperlink"/>
    <w:basedOn w:val="a0"/>
    <w:uiPriority w:val="99"/>
    <w:unhideWhenUsed/>
    <w:rsid w:val="000F1C7E"/>
    <w:rPr>
      <w:color w:val="0000FF"/>
      <w:u w:val="single"/>
    </w:rPr>
  </w:style>
  <w:style w:type="paragraph" w:styleId="a5">
    <w:name w:val="Balloon Text"/>
    <w:basedOn w:val="a"/>
    <w:link w:val="a6"/>
    <w:uiPriority w:val="99"/>
    <w:semiHidden/>
    <w:unhideWhenUsed/>
    <w:rsid w:val="000F1C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1C7E"/>
  </w:style>
  <w:style w:type="character" w:styleId="a4">
    <w:name w:val="Hyperlink"/>
    <w:basedOn w:val="a0"/>
    <w:uiPriority w:val="99"/>
    <w:unhideWhenUsed/>
    <w:rsid w:val="000F1C7E"/>
    <w:rPr>
      <w:color w:val="0000FF"/>
      <w:u w:val="single"/>
    </w:rPr>
  </w:style>
  <w:style w:type="paragraph" w:styleId="a5">
    <w:name w:val="Balloon Text"/>
    <w:basedOn w:val="a"/>
    <w:link w:val="a6"/>
    <w:uiPriority w:val="99"/>
    <w:semiHidden/>
    <w:unhideWhenUsed/>
    <w:rsid w:val="000F1C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8158">
      <w:bodyDiv w:val="1"/>
      <w:marLeft w:val="0"/>
      <w:marRight w:val="0"/>
      <w:marTop w:val="0"/>
      <w:marBottom w:val="0"/>
      <w:divBdr>
        <w:top w:val="none" w:sz="0" w:space="0" w:color="auto"/>
        <w:left w:val="none" w:sz="0" w:space="0" w:color="auto"/>
        <w:bottom w:val="none" w:sz="0" w:space="0" w:color="auto"/>
        <w:right w:val="none" w:sz="0" w:space="0" w:color="auto"/>
      </w:divBdr>
      <w:divsChild>
        <w:div w:id="351273010">
          <w:marLeft w:val="0"/>
          <w:marRight w:val="0"/>
          <w:marTop w:val="0"/>
          <w:marBottom w:val="150"/>
          <w:divBdr>
            <w:top w:val="none" w:sz="0" w:space="0" w:color="auto"/>
            <w:left w:val="none" w:sz="0" w:space="0" w:color="auto"/>
            <w:bottom w:val="none" w:sz="0" w:space="0" w:color="auto"/>
            <w:right w:val="none" w:sz="0" w:space="0" w:color="auto"/>
          </w:divBdr>
        </w:div>
        <w:div w:id="1871214565">
          <w:marLeft w:val="0"/>
          <w:marRight w:val="0"/>
          <w:marTop w:val="0"/>
          <w:marBottom w:val="0"/>
          <w:divBdr>
            <w:top w:val="outset" w:sz="24" w:space="0" w:color="auto"/>
            <w:left w:val="outset" w:sz="24" w:space="0" w:color="auto"/>
            <w:bottom w:val="outset" w:sz="24" w:space="0" w:color="auto"/>
            <w:right w:val="outset" w:sz="24" w:space="0" w:color="auto"/>
          </w:divBdr>
          <w:divsChild>
            <w:div w:id="1848397656">
              <w:marLeft w:val="0"/>
              <w:marRight w:val="0"/>
              <w:marTop w:val="0"/>
              <w:marBottom w:val="0"/>
              <w:divBdr>
                <w:top w:val="none" w:sz="0" w:space="0" w:color="auto"/>
                <w:left w:val="none" w:sz="0" w:space="0" w:color="auto"/>
                <w:bottom w:val="none" w:sz="0" w:space="0" w:color="auto"/>
                <w:right w:val="none" w:sz="0" w:space="0" w:color="auto"/>
              </w:divBdr>
              <w:divsChild>
                <w:div w:id="316424879">
                  <w:marLeft w:val="0"/>
                  <w:marRight w:val="0"/>
                  <w:marTop w:val="0"/>
                  <w:marBottom w:val="0"/>
                  <w:divBdr>
                    <w:top w:val="none" w:sz="0" w:space="0" w:color="auto"/>
                    <w:left w:val="none" w:sz="0" w:space="0" w:color="auto"/>
                    <w:bottom w:val="none" w:sz="0" w:space="0" w:color="auto"/>
                    <w:right w:val="none" w:sz="0" w:space="0" w:color="auto"/>
                  </w:divBdr>
                </w:div>
                <w:div w:id="1148938384">
                  <w:marLeft w:val="0"/>
                  <w:marRight w:val="0"/>
                  <w:marTop w:val="0"/>
                  <w:marBottom w:val="0"/>
                  <w:divBdr>
                    <w:top w:val="none" w:sz="0" w:space="0" w:color="auto"/>
                    <w:left w:val="none" w:sz="0" w:space="0" w:color="auto"/>
                    <w:bottom w:val="none" w:sz="0" w:space="0" w:color="auto"/>
                    <w:right w:val="none" w:sz="0" w:space="0" w:color="auto"/>
                  </w:divBdr>
                </w:div>
                <w:div w:id="339089490">
                  <w:marLeft w:val="0"/>
                  <w:marRight w:val="0"/>
                  <w:marTop w:val="0"/>
                  <w:marBottom w:val="0"/>
                  <w:divBdr>
                    <w:top w:val="none" w:sz="0" w:space="0" w:color="auto"/>
                    <w:left w:val="none" w:sz="0" w:space="0" w:color="auto"/>
                    <w:bottom w:val="none" w:sz="0" w:space="0" w:color="auto"/>
                    <w:right w:val="none" w:sz="0" w:space="0" w:color="auto"/>
                  </w:divBdr>
                </w:div>
                <w:div w:id="563225175">
                  <w:marLeft w:val="0"/>
                  <w:marRight w:val="0"/>
                  <w:marTop w:val="0"/>
                  <w:marBottom w:val="0"/>
                  <w:divBdr>
                    <w:top w:val="none" w:sz="0" w:space="0" w:color="auto"/>
                    <w:left w:val="none" w:sz="0" w:space="0" w:color="auto"/>
                    <w:bottom w:val="none" w:sz="0" w:space="0" w:color="auto"/>
                    <w:right w:val="none" w:sz="0" w:space="0" w:color="auto"/>
                  </w:divBdr>
                </w:div>
                <w:div w:id="2013334114">
                  <w:marLeft w:val="0"/>
                  <w:marRight w:val="0"/>
                  <w:marTop w:val="0"/>
                  <w:marBottom w:val="0"/>
                  <w:divBdr>
                    <w:top w:val="none" w:sz="0" w:space="0" w:color="auto"/>
                    <w:left w:val="none" w:sz="0" w:space="0" w:color="auto"/>
                    <w:bottom w:val="none" w:sz="0" w:space="0" w:color="auto"/>
                    <w:right w:val="none" w:sz="0" w:space="0" w:color="auto"/>
                  </w:divBdr>
                </w:div>
                <w:div w:id="1681084084">
                  <w:marLeft w:val="0"/>
                  <w:marRight w:val="0"/>
                  <w:marTop w:val="0"/>
                  <w:marBottom w:val="0"/>
                  <w:divBdr>
                    <w:top w:val="none" w:sz="0" w:space="0" w:color="auto"/>
                    <w:left w:val="none" w:sz="0" w:space="0" w:color="auto"/>
                    <w:bottom w:val="none" w:sz="0" w:space="0" w:color="auto"/>
                    <w:right w:val="none" w:sz="0" w:space="0" w:color="auto"/>
                  </w:divBdr>
                </w:div>
                <w:div w:id="2111773962">
                  <w:marLeft w:val="0"/>
                  <w:marRight w:val="0"/>
                  <w:marTop w:val="0"/>
                  <w:marBottom w:val="0"/>
                  <w:divBdr>
                    <w:top w:val="none" w:sz="0" w:space="0" w:color="auto"/>
                    <w:left w:val="none" w:sz="0" w:space="0" w:color="auto"/>
                    <w:bottom w:val="none" w:sz="0" w:space="0" w:color="auto"/>
                    <w:right w:val="none" w:sz="0" w:space="0" w:color="auto"/>
                  </w:divBdr>
                </w:div>
                <w:div w:id="401492187">
                  <w:marLeft w:val="0"/>
                  <w:marRight w:val="0"/>
                  <w:marTop w:val="0"/>
                  <w:marBottom w:val="0"/>
                  <w:divBdr>
                    <w:top w:val="none" w:sz="0" w:space="0" w:color="auto"/>
                    <w:left w:val="none" w:sz="0" w:space="0" w:color="auto"/>
                    <w:bottom w:val="none" w:sz="0" w:space="0" w:color="auto"/>
                    <w:right w:val="none" w:sz="0" w:space="0" w:color="auto"/>
                  </w:divBdr>
                </w:div>
                <w:div w:id="550190643">
                  <w:marLeft w:val="0"/>
                  <w:marRight w:val="0"/>
                  <w:marTop w:val="0"/>
                  <w:marBottom w:val="0"/>
                  <w:divBdr>
                    <w:top w:val="none" w:sz="0" w:space="0" w:color="auto"/>
                    <w:left w:val="none" w:sz="0" w:space="0" w:color="auto"/>
                    <w:bottom w:val="none" w:sz="0" w:space="0" w:color="auto"/>
                    <w:right w:val="none" w:sz="0" w:space="0" w:color="auto"/>
                  </w:divBdr>
                </w:div>
                <w:div w:id="1122648000">
                  <w:marLeft w:val="0"/>
                  <w:marRight w:val="0"/>
                  <w:marTop w:val="0"/>
                  <w:marBottom w:val="0"/>
                  <w:divBdr>
                    <w:top w:val="none" w:sz="0" w:space="0" w:color="auto"/>
                    <w:left w:val="none" w:sz="0" w:space="0" w:color="auto"/>
                    <w:bottom w:val="none" w:sz="0" w:space="0" w:color="auto"/>
                    <w:right w:val="none" w:sz="0" w:space="0" w:color="auto"/>
                  </w:divBdr>
                </w:div>
                <w:div w:id="1192719353">
                  <w:marLeft w:val="0"/>
                  <w:marRight w:val="0"/>
                  <w:marTop w:val="0"/>
                  <w:marBottom w:val="0"/>
                  <w:divBdr>
                    <w:top w:val="none" w:sz="0" w:space="0" w:color="auto"/>
                    <w:left w:val="none" w:sz="0" w:space="0" w:color="auto"/>
                    <w:bottom w:val="none" w:sz="0" w:space="0" w:color="auto"/>
                    <w:right w:val="none" w:sz="0" w:space="0" w:color="auto"/>
                  </w:divBdr>
                </w:div>
                <w:div w:id="1062673715">
                  <w:marLeft w:val="0"/>
                  <w:marRight w:val="0"/>
                  <w:marTop w:val="0"/>
                  <w:marBottom w:val="0"/>
                  <w:divBdr>
                    <w:top w:val="none" w:sz="0" w:space="0" w:color="auto"/>
                    <w:left w:val="none" w:sz="0" w:space="0" w:color="auto"/>
                    <w:bottom w:val="none" w:sz="0" w:space="0" w:color="auto"/>
                    <w:right w:val="none" w:sz="0" w:space="0" w:color="auto"/>
                  </w:divBdr>
                </w:div>
                <w:div w:id="1056315534">
                  <w:marLeft w:val="0"/>
                  <w:marRight w:val="0"/>
                  <w:marTop w:val="0"/>
                  <w:marBottom w:val="0"/>
                  <w:divBdr>
                    <w:top w:val="none" w:sz="0" w:space="0" w:color="auto"/>
                    <w:left w:val="none" w:sz="0" w:space="0" w:color="auto"/>
                    <w:bottom w:val="none" w:sz="0" w:space="0" w:color="auto"/>
                    <w:right w:val="none" w:sz="0" w:space="0" w:color="auto"/>
                  </w:divBdr>
                </w:div>
                <w:div w:id="422721909">
                  <w:marLeft w:val="0"/>
                  <w:marRight w:val="0"/>
                  <w:marTop w:val="0"/>
                  <w:marBottom w:val="0"/>
                  <w:divBdr>
                    <w:top w:val="none" w:sz="0" w:space="0" w:color="auto"/>
                    <w:left w:val="none" w:sz="0" w:space="0" w:color="auto"/>
                    <w:bottom w:val="none" w:sz="0" w:space="0" w:color="auto"/>
                    <w:right w:val="none" w:sz="0" w:space="0" w:color="auto"/>
                  </w:divBdr>
                </w:div>
                <w:div w:id="1404796486">
                  <w:marLeft w:val="0"/>
                  <w:marRight w:val="0"/>
                  <w:marTop w:val="0"/>
                  <w:marBottom w:val="0"/>
                  <w:divBdr>
                    <w:top w:val="none" w:sz="0" w:space="0" w:color="auto"/>
                    <w:left w:val="none" w:sz="0" w:space="0" w:color="auto"/>
                    <w:bottom w:val="none" w:sz="0" w:space="0" w:color="auto"/>
                    <w:right w:val="none" w:sz="0" w:space="0" w:color="auto"/>
                  </w:divBdr>
                </w:div>
                <w:div w:id="18421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6388">
      <w:bodyDiv w:val="1"/>
      <w:marLeft w:val="0"/>
      <w:marRight w:val="0"/>
      <w:marTop w:val="0"/>
      <w:marBottom w:val="0"/>
      <w:divBdr>
        <w:top w:val="none" w:sz="0" w:space="0" w:color="auto"/>
        <w:left w:val="none" w:sz="0" w:space="0" w:color="auto"/>
        <w:bottom w:val="none" w:sz="0" w:space="0" w:color="auto"/>
        <w:right w:val="none" w:sz="0" w:space="0" w:color="auto"/>
      </w:divBdr>
      <w:divsChild>
        <w:div w:id="1621913391">
          <w:marLeft w:val="0"/>
          <w:marRight w:val="0"/>
          <w:marTop w:val="0"/>
          <w:marBottom w:val="0"/>
          <w:divBdr>
            <w:top w:val="none" w:sz="0" w:space="0" w:color="auto"/>
            <w:left w:val="none" w:sz="0" w:space="0" w:color="auto"/>
            <w:bottom w:val="none" w:sz="0" w:space="0" w:color="auto"/>
            <w:right w:val="none" w:sz="0" w:space="0" w:color="auto"/>
          </w:divBdr>
          <w:divsChild>
            <w:div w:id="608202922">
              <w:marLeft w:val="0"/>
              <w:marRight w:val="0"/>
              <w:marTop w:val="0"/>
              <w:marBottom w:val="0"/>
              <w:divBdr>
                <w:top w:val="none" w:sz="0" w:space="0" w:color="auto"/>
                <w:left w:val="none" w:sz="0" w:space="0" w:color="auto"/>
                <w:bottom w:val="none" w:sz="0" w:space="0" w:color="auto"/>
                <w:right w:val="none" w:sz="0" w:space="0" w:color="auto"/>
              </w:divBdr>
            </w:div>
          </w:divsChild>
        </w:div>
        <w:div w:id="1973829872">
          <w:marLeft w:val="0"/>
          <w:marRight w:val="0"/>
          <w:marTop w:val="50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Мектеп-03</cp:lastModifiedBy>
  <cp:revision>2</cp:revision>
  <cp:lastPrinted>2017-01-16T10:48:00Z</cp:lastPrinted>
  <dcterms:created xsi:type="dcterms:W3CDTF">2017-04-18T06:24:00Z</dcterms:created>
  <dcterms:modified xsi:type="dcterms:W3CDTF">2017-04-18T06:24:00Z</dcterms:modified>
</cp:coreProperties>
</file>